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CBA" w:rsidRDefault="00820CBA" w:rsidP="006627B9">
      <w:pPr>
        <w:jc w:val="center"/>
        <w:rPr>
          <w:b/>
          <w:sz w:val="22"/>
        </w:rPr>
      </w:pPr>
    </w:p>
    <w:p w:rsidR="00915E5F" w:rsidRDefault="00E8260D" w:rsidP="006627B9">
      <w:pPr>
        <w:jc w:val="center"/>
        <w:rPr>
          <w:b/>
          <w:sz w:val="22"/>
        </w:rPr>
      </w:pPr>
      <w:r>
        <w:rPr>
          <w:b/>
          <w:noProof/>
          <w:sz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2790190</wp:posOffset>
            </wp:positionH>
            <wp:positionV relativeFrom="paragraph">
              <wp:posOffset>-140970</wp:posOffset>
            </wp:positionV>
            <wp:extent cx="542925" cy="809625"/>
            <wp:effectExtent l="19050" t="0" r="9525" b="0"/>
            <wp:wrapNone/>
            <wp:docPr id="15" name="Рисунок 2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27B9" w:rsidRDefault="006627B9" w:rsidP="006627B9">
      <w:pPr>
        <w:jc w:val="center"/>
        <w:rPr>
          <w:b/>
          <w:sz w:val="22"/>
        </w:rPr>
      </w:pPr>
    </w:p>
    <w:p w:rsidR="006627B9" w:rsidRDefault="006627B9" w:rsidP="006627B9">
      <w:pPr>
        <w:jc w:val="center"/>
        <w:rPr>
          <w:b/>
          <w:sz w:val="22"/>
        </w:rPr>
      </w:pPr>
    </w:p>
    <w:p w:rsidR="006627B9" w:rsidRDefault="006627B9" w:rsidP="00E8260D">
      <w:pPr>
        <w:rPr>
          <w:b/>
          <w:sz w:val="22"/>
        </w:rPr>
      </w:pPr>
    </w:p>
    <w:p w:rsidR="006627B9" w:rsidRPr="002D530A" w:rsidRDefault="006627B9" w:rsidP="006627B9">
      <w:pPr>
        <w:jc w:val="right"/>
        <w:rPr>
          <w:b/>
          <w:sz w:val="16"/>
          <w:szCs w:val="16"/>
        </w:rPr>
      </w:pPr>
    </w:p>
    <w:p w:rsidR="006627B9" w:rsidRPr="00B911D0" w:rsidRDefault="006627B9" w:rsidP="006627B9">
      <w:pPr>
        <w:pStyle w:val="3"/>
        <w:rPr>
          <w:sz w:val="28"/>
          <w:szCs w:val="28"/>
        </w:rPr>
      </w:pPr>
      <w:r w:rsidRPr="00B911D0">
        <w:rPr>
          <w:sz w:val="28"/>
          <w:szCs w:val="28"/>
        </w:rPr>
        <w:t>АДМИНИСТРАЦИЯ</w:t>
      </w:r>
    </w:p>
    <w:p w:rsidR="006627B9" w:rsidRPr="00B911D0" w:rsidRDefault="006627B9" w:rsidP="006627B9">
      <w:pPr>
        <w:pStyle w:val="3"/>
        <w:rPr>
          <w:sz w:val="28"/>
          <w:szCs w:val="28"/>
        </w:rPr>
      </w:pPr>
      <w:r w:rsidRPr="00B911D0">
        <w:rPr>
          <w:sz w:val="28"/>
          <w:szCs w:val="28"/>
        </w:rPr>
        <w:t>ГОРОДСКОГО ПОСЕЛЕНИЯ БЕРИНГОВСКИЙ</w:t>
      </w:r>
    </w:p>
    <w:p w:rsidR="005107BD" w:rsidRDefault="005107BD" w:rsidP="005107BD">
      <w:pPr>
        <w:pStyle w:val="a3"/>
        <w:jc w:val="left"/>
        <w:rPr>
          <w:b w:val="0"/>
        </w:rPr>
      </w:pPr>
    </w:p>
    <w:p w:rsidR="00DD0F3C" w:rsidRDefault="00DD0F3C" w:rsidP="00DD0F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627B9" w:rsidRPr="00B47501" w:rsidRDefault="006627B9" w:rsidP="00E8260D">
      <w:pPr>
        <w:pStyle w:val="a3"/>
        <w:jc w:val="left"/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378"/>
        <w:gridCol w:w="3378"/>
        <w:gridCol w:w="3133"/>
      </w:tblGrid>
      <w:tr w:rsidR="00CA45A4" w:rsidRPr="00B47501" w:rsidTr="00E8260D">
        <w:trPr>
          <w:trHeight w:val="327"/>
        </w:trPr>
        <w:tc>
          <w:tcPr>
            <w:tcW w:w="3378" w:type="dxa"/>
          </w:tcPr>
          <w:p w:rsidR="00CA45A4" w:rsidRPr="00B47501" w:rsidRDefault="00CA45A4" w:rsidP="009C4650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от </w:t>
            </w:r>
            <w:r w:rsidR="009C4650">
              <w:rPr>
                <w:b w:val="0"/>
              </w:rPr>
              <w:t>17 августа</w:t>
            </w:r>
            <w:r w:rsidR="005B790E">
              <w:rPr>
                <w:b w:val="0"/>
              </w:rPr>
              <w:t xml:space="preserve"> 201</w:t>
            </w:r>
            <w:r w:rsidR="009C4650">
              <w:rPr>
                <w:b w:val="0"/>
              </w:rPr>
              <w:t>6</w:t>
            </w:r>
            <w:r w:rsidRPr="00E347C7">
              <w:rPr>
                <w:b w:val="0"/>
              </w:rPr>
              <w:t xml:space="preserve"> года</w:t>
            </w:r>
          </w:p>
        </w:tc>
        <w:tc>
          <w:tcPr>
            <w:tcW w:w="3378" w:type="dxa"/>
          </w:tcPr>
          <w:p w:rsidR="00CA45A4" w:rsidRPr="00B47501" w:rsidRDefault="00CA45A4" w:rsidP="009C4650">
            <w:pPr>
              <w:pStyle w:val="a3"/>
              <w:tabs>
                <w:tab w:val="left" w:pos="2883"/>
              </w:tabs>
              <w:rPr>
                <w:b w:val="0"/>
              </w:rPr>
            </w:pPr>
            <w:r>
              <w:rPr>
                <w:b w:val="0"/>
              </w:rPr>
              <w:t xml:space="preserve">№ </w:t>
            </w:r>
            <w:r w:rsidR="009C4650">
              <w:rPr>
                <w:b w:val="0"/>
              </w:rPr>
              <w:t>98</w:t>
            </w:r>
          </w:p>
        </w:tc>
        <w:tc>
          <w:tcPr>
            <w:tcW w:w="3133" w:type="dxa"/>
          </w:tcPr>
          <w:p w:rsidR="00CA45A4" w:rsidRPr="00572D48" w:rsidRDefault="00CA45A4" w:rsidP="00572D48">
            <w:pPr>
              <w:pStyle w:val="a3"/>
              <w:rPr>
                <w:b w:val="0"/>
                <w:lang w:val="en-US"/>
              </w:rPr>
            </w:pPr>
            <w:r>
              <w:rPr>
                <w:b w:val="0"/>
              </w:rPr>
              <w:t xml:space="preserve">      </w:t>
            </w:r>
            <w:r w:rsidR="001E1051">
              <w:rPr>
                <w:b w:val="0"/>
              </w:rPr>
              <w:t xml:space="preserve">     </w:t>
            </w:r>
            <w:r>
              <w:rPr>
                <w:b w:val="0"/>
              </w:rPr>
              <w:t xml:space="preserve"> п. </w:t>
            </w:r>
            <w:proofErr w:type="spellStart"/>
            <w:r>
              <w:rPr>
                <w:b w:val="0"/>
              </w:rPr>
              <w:t>Беринговский</w:t>
            </w:r>
            <w:proofErr w:type="spellEnd"/>
          </w:p>
        </w:tc>
      </w:tr>
    </w:tbl>
    <w:p w:rsidR="006E46C6" w:rsidRDefault="006E46C6" w:rsidP="00673574">
      <w:pPr>
        <w:pStyle w:val="a3"/>
        <w:jc w:val="both"/>
        <w:rPr>
          <w:b w:val="0"/>
        </w:rPr>
      </w:pPr>
    </w:p>
    <w:p w:rsidR="00C27713" w:rsidRPr="00820CBA" w:rsidRDefault="00C27713" w:rsidP="00820CBA">
      <w:pPr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4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4"/>
      </w:tblGrid>
      <w:tr w:rsidR="009712AD" w:rsidRPr="00812B89" w:rsidTr="00297538">
        <w:trPr>
          <w:trHeight w:val="1058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712AD" w:rsidRDefault="009712AD" w:rsidP="00297538">
            <w:pPr>
              <w:jc w:val="both"/>
              <w:rPr>
                <w:sz w:val="28"/>
                <w:szCs w:val="28"/>
              </w:rPr>
            </w:pPr>
            <w:r w:rsidRPr="00941C0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организации</w:t>
            </w:r>
            <w:r w:rsidRPr="00941C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проведения проверки</w:t>
            </w:r>
          </w:p>
          <w:p w:rsidR="009712AD" w:rsidRPr="007034E3" w:rsidRDefault="009712AD" w:rsidP="009712AD">
            <w:pPr>
              <w:jc w:val="both"/>
              <w:rPr>
                <w:color w:val="000000"/>
                <w:sz w:val="28"/>
                <w:szCs w:val="28"/>
              </w:rPr>
            </w:pPr>
            <w:r w:rsidRPr="00941C01">
              <w:rPr>
                <w:sz w:val="28"/>
                <w:szCs w:val="28"/>
              </w:rPr>
              <w:t xml:space="preserve">готовности </w:t>
            </w:r>
            <w:r>
              <w:rPr>
                <w:sz w:val="28"/>
                <w:szCs w:val="28"/>
              </w:rPr>
              <w:t>к отопительному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41C01">
              <w:rPr>
                <w:sz w:val="28"/>
                <w:szCs w:val="28"/>
              </w:rPr>
              <w:t>период</w:t>
            </w:r>
            <w:r>
              <w:rPr>
                <w:sz w:val="28"/>
                <w:szCs w:val="28"/>
              </w:rPr>
              <w:t>у</w:t>
            </w:r>
            <w:r w:rsidRPr="00941C01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Pr="00941C01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  <w:r w:rsidRPr="00941C01">
              <w:rPr>
                <w:sz w:val="28"/>
                <w:szCs w:val="28"/>
              </w:rPr>
              <w:t xml:space="preserve"> годов</w:t>
            </w:r>
          </w:p>
        </w:tc>
      </w:tr>
    </w:tbl>
    <w:tbl>
      <w:tblPr>
        <w:tblW w:w="4644" w:type="dxa"/>
        <w:tblLook w:val="01E0" w:firstRow="1" w:lastRow="1" w:firstColumn="1" w:lastColumn="1" w:noHBand="0" w:noVBand="0"/>
      </w:tblPr>
      <w:tblGrid>
        <w:gridCol w:w="4644"/>
      </w:tblGrid>
      <w:tr w:rsidR="009712AD" w:rsidRPr="00E06B8D" w:rsidTr="00297538">
        <w:trPr>
          <w:trHeight w:val="471"/>
        </w:trPr>
        <w:tc>
          <w:tcPr>
            <w:tcW w:w="4644" w:type="dxa"/>
          </w:tcPr>
          <w:p w:rsidR="009712AD" w:rsidRDefault="009712AD" w:rsidP="00297538">
            <w:pPr>
              <w:jc w:val="both"/>
              <w:rPr>
                <w:bCs/>
                <w:sz w:val="28"/>
                <w:szCs w:val="28"/>
              </w:rPr>
            </w:pPr>
          </w:p>
          <w:p w:rsidR="009712AD" w:rsidRDefault="009712AD" w:rsidP="00297538">
            <w:pPr>
              <w:jc w:val="both"/>
              <w:rPr>
                <w:bCs/>
                <w:sz w:val="28"/>
                <w:szCs w:val="28"/>
              </w:rPr>
            </w:pPr>
          </w:p>
          <w:p w:rsidR="009712AD" w:rsidRDefault="009712AD" w:rsidP="00297538">
            <w:pPr>
              <w:jc w:val="both"/>
              <w:rPr>
                <w:bCs/>
                <w:sz w:val="28"/>
                <w:szCs w:val="28"/>
              </w:rPr>
            </w:pPr>
          </w:p>
          <w:p w:rsidR="009712AD" w:rsidRDefault="009712AD" w:rsidP="00297538">
            <w:pPr>
              <w:jc w:val="both"/>
              <w:rPr>
                <w:bCs/>
                <w:sz w:val="28"/>
                <w:szCs w:val="28"/>
              </w:rPr>
            </w:pPr>
          </w:p>
          <w:p w:rsidR="009712AD" w:rsidRPr="004D4B7C" w:rsidRDefault="009712AD" w:rsidP="00297538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9712AD" w:rsidRDefault="009712AD" w:rsidP="009712AD">
      <w:pPr>
        <w:ind w:firstLine="720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>В целях своевременной и качественной подготовки объектов жилищно-коммунального хозяйства и социальной сферы, располож</w:t>
      </w:r>
      <w:r w:rsidR="002B65C0">
        <w:rPr>
          <w:sz w:val="28"/>
          <w:szCs w:val="28"/>
        </w:rPr>
        <w:t xml:space="preserve">енных на территории городского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Беринговский</w:t>
      </w:r>
      <w:proofErr w:type="spellEnd"/>
      <w:r>
        <w:rPr>
          <w:sz w:val="28"/>
          <w:szCs w:val="28"/>
        </w:rPr>
        <w:t xml:space="preserve"> к отопительному периоду 2016-2017 годов, в</w:t>
      </w:r>
      <w:r w:rsidRPr="00B8124B">
        <w:rPr>
          <w:sz w:val="28"/>
          <w:szCs w:val="28"/>
        </w:rPr>
        <w:t xml:space="preserve"> соответствии с </w:t>
      </w:r>
      <w:r w:rsidRPr="00B8124B">
        <w:rPr>
          <w:rFonts w:eastAsia="Calibri"/>
          <w:sz w:val="28"/>
          <w:szCs w:val="28"/>
        </w:rPr>
        <w:t xml:space="preserve">Федеральным законом от 27 июля 2010 г. </w:t>
      </w:r>
      <w:r>
        <w:rPr>
          <w:rFonts w:eastAsia="Calibri"/>
          <w:sz w:val="28"/>
          <w:szCs w:val="28"/>
        </w:rPr>
        <w:t>№</w:t>
      </w:r>
      <w:r w:rsidRPr="00B8124B">
        <w:rPr>
          <w:rFonts w:eastAsia="Calibri"/>
          <w:sz w:val="28"/>
          <w:szCs w:val="28"/>
        </w:rPr>
        <w:t xml:space="preserve"> 190-ФЗ </w:t>
      </w:r>
      <w:r>
        <w:rPr>
          <w:rFonts w:eastAsia="Calibri"/>
          <w:sz w:val="28"/>
          <w:szCs w:val="28"/>
        </w:rPr>
        <w:t>«</w:t>
      </w:r>
      <w:r w:rsidRPr="00B8124B">
        <w:rPr>
          <w:rFonts w:eastAsia="Calibri"/>
          <w:sz w:val="28"/>
          <w:szCs w:val="28"/>
        </w:rPr>
        <w:t>О тепл</w:t>
      </w:r>
      <w:r w:rsidRPr="00B8124B">
        <w:rPr>
          <w:rFonts w:eastAsia="Calibri"/>
          <w:sz w:val="28"/>
          <w:szCs w:val="28"/>
        </w:rPr>
        <w:t>о</w:t>
      </w:r>
      <w:r w:rsidRPr="00B8124B">
        <w:rPr>
          <w:rFonts w:eastAsia="Calibri"/>
          <w:sz w:val="28"/>
          <w:szCs w:val="28"/>
        </w:rPr>
        <w:t>снабжении</w:t>
      </w:r>
      <w:r>
        <w:rPr>
          <w:rFonts w:eastAsia="Calibri"/>
          <w:sz w:val="28"/>
          <w:szCs w:val="28"/>
        </w:rPr>
        <w:t>»,</w:t>
      </w:r>
      <w:r w:rsidRPr="00B8124B">
        <w:rPr>
          <w:rFonts w:eastAsia="Calibri"/>
          <w:sz w:val="28"/>
          <w:szCs w:val="28"/>
        </w:rPr>
        <w:t xml:space="preserve"> руководствуясь</w:t>
      </w:r>
      <w:r w:rsidRPr="00B8124B">
        <w:rPr>
          <w:sz w:val="28"/>
          <w:szCs w:val="28"/>
        </w:rPr>
        <w:t xml:space="preserve"> </w:t>
      </w:r>
      <w:r w:rsidRPr="00B8124B">
        <w:rPr>
          <w:rFonts w:eastAsia="Calibri"/>
          <w:sz w:val="28"/>
          <w:szCs w:val="28"/>
        </w:rPr>
        <w:t>Правилами оценки готовности к отопительному периоду</w:t>
      </w:r>
      <w:r>
        <w:rPr>
          <w:rFonts w:eastAsia="Calibri"/>
          <w:sz w:val="28"/>
          <w:szCs w:val="28"/>
        </w:rPr>
        <w:t>,</w:t>
      </w:r>
      <w:r w:rsidRPr="00B8124B">
        <w:rPr>
          <w:rFonts w:eastAsia="Calibri"/>
          <w:sz w:val="28"/>
          <w:szCs w:val="28"/>
        </w:rPr>
        <w:t xml:space="preserve"> утвержденными приказом Министерства энергетики РФ от 12 марта 2013 г. </w:t>
      </w:r>
      <w:r>
        <w:rPr>
          <w:rFonts w:eastAsia="Calibri"/>
          <w:sz w:val="28"/>
          <w:szCs w:val="28"/>
        </w:rPr>
        <w:t>№</w:t>
      </w:r>
      <w:r w:rsidRPr="00B8124B">
        <w:rPr>
          <w:rFonts w:eastAsia="Calibri"/>
          <w:sz w:val="28"/>
          <w:szCs w:val="28"/>
        </w:rPr>
        <w:t> 103</w:t>
      </w:r>
      <w:r>
        <w:rPr>
          <w:rFonts w:eastAsia="Calibri"/>
          <w:sz w:val="28"/>
          <w:szCs w:val="28"/>
        </w:rPr>
        <w:t xml:space="preserve">, Администрация городского поселения </w:t>
      </w:r>
      <w:proofErr w:type="spellStart"/>
      <w:r>
        <w:rPr>
          <w:rFonts w:eastAsia="Calibri"/>
          <w:sz w:val="28"/>
          <w:szCs w:val="28"/>
        </w:rPr>
        <w:t>Беринговский</w:t>
      </w:r>
      <w:proofErr w:type="spellEnd"/>
      <w:proofErr w:type="gramEnd"/>
    </w:p>
    <w:p w:rsidR="009712AD" w:rsidRDefault="009712AD" w:rsidP="009712AD">
      <w:pPr>
        <w:ind w:firstLine="720"/>
        <w:jc w:val="both"/>
        <w:rPr>
          <w:rFonts w:eastAsia="Calibri"/>
          <w:sz w:val="28"/>
          <w:szCs w:val="28"/>
        </w:rPr>
      </w:pPr>
    </w:p>
    <w:p w:rsidR="009712AD" w:rsidRPr="00B8124B" w:rsidRDefault="009712AD" w:rsidP="009712AD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ПОСТАНОВЛЯЕТ:</w:t>
      </w:r>
    </w:p>
    <w:p w:rsidR="009712AD" w:rsidRDefault="009712AD" w:rsidP="009712AD">
      <w:pPr>
        <w:tabs>
          <w:tab w:val="left" w:pos="4111"/>
        </w:tabs>
        <w:ind w:firstLine="709"/>
        <w:jc w:val="both"/>
        <w:rPr>
          <w:sz w:val="28"/>
          <w:szCs w:val="28"/>
        </w:rPr>
      </w:pPr>
    </w:p>
    <w:p w:rsidR="009712AD" w:rsidRDefault="009712AD" w:rsidP="009712AD">
      <w:pPr>
        <w:ind w:firstLine="720"/>
        <w:jc w:val="both"/>
        <w:rPr>
          <w:sz w:val="28"/>
          <w:szCs w:val="28"/>
        </w:rPr>
      </w:pPr>
      <w:r w:rsidRPr="001F0F35">
        <w:rPr>
          <w:sz w:val="28"/>
          <w:szCs w:val="28"/>
        </w:rPr>
        <w:t>1.</w:t>
      </w:r>
      <w:r>
        <w:rPr>
          <w:sz w:val="28"/>
          <w:szCs w:val="28"/>
        </w:rPr>
        <w:t xml:space="preserve"> У</w:t>
      </w:r>
      <w:r w:rsidRPr="00417FBD">
        <w:rPr>
          <w:sz w:val="28"/>
          <w:szCs w:val="28"/>
        </w:rPr>
        <w:t xml:space="preserve">твердить программу проведения проверки готовности </w:t>
      </w:r>
      <w:r w:rsidRPr="008F7482">
        <w:rPr>
          <w:rFonts w:eastAsia="Calibri"/>
          <w:sz w:val="28"/>
          <w:szCs w:val="28"/>
        </w:rPr>
        <w:t>к отопительн</w:t>
      </w:r>
      <w:r w:rsidRPr="008F7482">
        <w:rPr>
          <w:rFonts w:eastAsia="Calibri"/>
          <w:sz w:val="28"/>
          <w:szCs w:val="28"/>
        </w:rPr>
        <w:t>о</w:t>
      </w:r>
      <w:r w:rsidRPr="008F7482">
        <w:rPr>
          <w:rFonts w:eastAsia="Calibri"/>
          <w:sz w:val="28"/>
          <w:szCs w:val="28"/>
        </w:rPr>
        <w:t>му периоду 201</w:t>
      </w:r>
      <w:r>
        <w:rPr>
          <w:rFonts w:eastAsia="Calibri"/>
          <w:sz w:val="28"/>
          <w:szCs w:val="28"/>
        </w:rPr>
        <w:t>6</w:t>
      </w:r>
      <w:r w:rsidRPr="008F7482">
        <w:rPr>
          <w:rFonts w:eastAsia="Calibri"/>
          <w:sz w:val="28"/>
          <w:szCs w:val="28"/>
        </w:rPr>
        <w:t>-201</w:t>
      </w:r>
      <w:r>
        <w:rPr>
          <w:rFonts w:eastAsia="Calibri"/>
          <w:sz w:val="28"/>
          <w:szCs w:val="28"/>
        </w:rPr>
        <w:t>7</w:t>
      </w:r>
      <w:r w:rsidRPr="008F7482">
        <w:rPr>
          <w:rFonts w:eastAsia="Calibri"/>
          <w:sz w:val="28"/>
          <w:szCs w:val="28"/>
        </w:rPr>
        <w:t xml:space="preserve"> годов</w:t>
      </w:r>
      <w:r>
        <w:rPr>
          <w:rFonts w:eastAsia="Calibri"/>
          <w:sz w:val="28"/>
          <w:szCs w:val="28"/>
        </w:rPr>
        <w:t>,</w:t>
      </w:r>
      <w:r w:rsidRPr="009775EE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№ 1</w:t>
      </w:r>
      <w:r w:rsidRPr="009775EE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новлению.</w:t>
      </w:r>
    </w:p>
    <w:p w:rsidR="009712AD" w:rsidRDefault="009712AD" w:rsidP="009712AD">
      <w:pPr>
        <w:ind w:firstLine="720"/>
        <w:jc w:val="both"/>
        <w:rPr>
          <w:sz w:val="28"/>
          <w:szCs w:val="28"/>
        </w:rPr>
      </w:pPr>
    </w:p>
    <w:p w:rsidR="009712AD" w:rsidRDefault="009712AD" w:rsidP="009712AD">
      <w:pPr>
        <w:tabs>
          <w:tab w:val="left" w:pos="411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состав комиссии </w:t>
      </w:r>
      <w:r w:rsidRPr="00941C01">
        <w:rPr>
          <w:sz w:val="28"/>
          <w:szCs w:val="28"/>
        </w:rPr>
        <w:t xml:space="preserve">по оценке готовности </w:t>
      </w:r>
      <w:r w:rsidRPr="008F7482">
        <w:rPr>
          <w:rFonts w:eastAsia="Calibri"/>
          <w:sz w:val="28"/>
          <w:szCs w:val="28"/>
        </w:rPr>
        <w:t>к отопительному п</w:t>
      </w:r>
      <w:r w:rsidRPr="008F7482">
        <w:rPr>
          <w:rFonts w:eastAsia="Calibri"/>
          <w:sz w:val="28"/>
          <w:szCs w:val="28"/>
        </w:rPr>
        <w:t>е</w:t>
      </w:r>
      <w:r w:rsidRPr="008F7482">
        <w:rPr>
          <w:rFonts w:eastAsia="Calibri"/>
          <w:sz w:val="28"/>
          <w:szCs w:val="28"/>
        </w:rPr>
        <w:t>риоду 201</w:t>
      </w:r>
      <w:r w:rsidR="00095C54">
        <w:rPr>
          <w:rFonts w:eastAsia="Calibri"/>
          <w:sz w:val="28"/>
          <w:szCs w:val="28"/>
        </w:rPr>
        <w:t>6</w:t>
      </w:r>
      <w:r w:rsidRPr="008F7482">
        <w:rPr>
          <w:rFonts w:eastAsia="Calibri"/>
          <w:sz w:val="28"/>
          <w:szCs w:val="28"/>
        </w:rPr>
        <w:t>-201</w:t>
      </w:r>
      <w:r w:rsidR="00095C54">
        <w:rPr>
          <w:rFonts w:eastAsia="Calibri"/>
          <w:sz w:val="28"/>
          <w:szCs w:val="28"/>
        </w:rPr>
        <w:t>7</w:t>
      </w:r>
      <w:r w:rsidRPr="008F7482">
        <w:rPr>
          <w:rFonts w:eastAsia="Calibri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,</w:t>
      </w:r>
      <w:r w:rsidRPr="009775EE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№ 2</w:t>
      </w:r>
      <w:r w:rsidRPr="009775EE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</w:t>
      </w:r>
      <w:r w:rsidRPr="009775EE">
        <w:rPr>
          <w:sz w:val="28"/>
          <w:szCs w:val="28"/>
        </w:rPr>
        <w:t>.</w:t>
      </w:r>
    </w:p>
    <w:p w:rsidR="00A75AF9" w:rsidRDefault="00A75AF9" w:rsidP="00A75AF9">
      <w:pPr>
        <w:tabs>
          <w:tab w:val="left" w:pos="4111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Постановление Администрации городского поселения </w:t>
      </w:r>
      <w:proofErr w:type="spellStart"/>
      <w:r>
        <w:rPr>
          <w:rFonts w:eastAsia="Calibri"/>
          <w:sz w:val="28"/>
          <w:szCs w:val="28"/>
        </w:rPr>
        <w:t>Беринговский</w:t>
      </w:r>
      <w:proofErr w:type="spellEnd"/>
      <w:r>
        <w:rPr>
          <w:rFonts w:eastAsia="Calibri"/>
          <w:sz w:val="28"/>
          <w:szCs w:val="28"/>
        </w:rPr>
        <w:t xml:space="preserve"> от 14.08.2015 года № 81 «</w:t>
      </w:r>
      <w:r w:rsidRPr="00A75AF9">
        <w:rPr>
          <w:rFonts w:eastAsia="Calibri"/>
          <w:sz w:val="28"/>
          <w:szCs w:val="28"/>
        </w:rPr>
        <w:t>Об организации проведения проверки</w:t>
      </w:r>
      <w:r>
        <w:rPr>
          <w:rFonts w:eastAsia="Calibri"/>
          <w:sz w:val="28"/>
          <w:szCs w:val="28"/>
        </w:rPr>
        <w:t xml:space="preserve"> </w:t>
      </w:r>
      <w:r w:rsidRPr="00A75AF9">
        <w:rPr>
          <w:rFonts w:eastAsia="Calibri"/>
          <w:sz w:val="28"/>
          <w:szCs w:val="28"/>
        </w:rPr>
        <w:t>готовности к от</w:t>
      </w:r>
      <w:r w:rsidRPr="00A75AF9">
        <w:rPr>
          <w:rFonts w:eastAsia="Calibri"/>
          <w:sz w:val="28"/>
          <w:szCs w:val="28"/>
        </w:rPr>
        <w:t>о</w:t>
      </w:r>
      <w:r w:rsidRPr="00A75AF9">
        <w:rPr>
          <w:rFonts w:eastAsia="Calibri"/>
          <w:sz w:val="28"/>
          <w:szCs w:val="28"/>
        </w:rPr>
        <w:t>пительному периоду 2015-2016 годов</w:t>
      </w:r>
      <w:r>
        <w:rPr>
          <w:rFonts w:eastAsia="Calibri"/>
          <w:sz w:val="28"/>
          <w:szCs w:val="28"/>
        </w:rPr>
        <w:t>» признать утратившим силу.</w:t>
      </w:r>
    </w:p>
    <w:p w:rsidR="00A75AF9" w:rsidRDefault="00A75AF9" w:rsidP="009712AD">
      <w:pPr>
        <w:tabs>
          <w:tab w:val="left" w:pos="4111"/>
        </w:tabs>
        <w:ind w:firstLine="709"/>
        <w:jc w:val="both"/>
        <w:rPr>
          <w:rFonts w:eastAsia="Calibri"/>
          <w:sz w:val="28"/>
          <w:szCs w:val="28"/>
        </w:rPr>
      </w:pPr>
    </w:p>
    <w:p w:rsidR="009712AD" w:rsidRPr="000C11B5" w:rsidRDefault="009712AD" w:rsidP="009712AD">
      <w:pPr>
        <w:tabs>
          <w:tab w:val="left" w:pos="4111"/>
        </w:tabs>
        <w:ind w:firstLine="709"/>
        <w:jc w:val="both"/>
        <w:rPr>
          <w:sz w:val="28"/>
          <w:szCs w:val="28"/>
        </w:rPr>
      </w:pPr>
      <w:r w:rsidRPr="000720C4">
        <w:rPr>
          <w:rFonts w:eastAsia="Calibri"/>
          <w:sz w:val="28"/>
          <w:szCs w:val="28"/>
        </w:rPr>
        <w:t xml:space="preserve">3. </w:t>
      </w:r>
      <w:r>
        <w:rPr>
          <w:rFonts w:eastAsia="Calibri"/>
          <w:sz w:val="28"/>
          <w:szCs w:val="28"/>
        </w:rPr>
        <w:t>Настоящее постановление подлежит обнародованию.</w:t>
      </w:r>
    </w:p>
    <w:p w:rsidR="009712AD" w:rsidRDefault="009712AD" w:rsidP="009712AD">
      <w:pPr>
        <w:ind w:firstLine="709"/>
        <w:jc w:val="both"/>
        <w:rPr>
          <w:sz w:val="28"/>
          <w:szCs w:val="28"/>
        </w:rPr>
      </w:pPr>
    </w:p>
    <w:p w:rsidR="009712AD" w:rsidRDefault="009712AD" w:rsidP="009712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9712AD" w:rsidRDefault="009712AD" w:rsidP="009712AD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9712AD" w:rsidRDefault="009712AD" w:rsidP="009712AD">
      <w:pPr>
        <w:ind w:firstLine="709"/>
        <w:jc w:val="both"/>
        <w:rPr>
          <w:sz w:val="28"/>
          <w:szCs w:val="28"/>
        </w:rPr>
      </w:pPr>
    </w:p>
    <w:p w:rsidR="009712AD" w:rsidRDefault="009712AD" w:rsidP="009712AD">
      <w:pPr>
        <w:pStyle w:val="a3"/>
        <w:jc w:val="both"/>
        <w:rPr>
          <w:b w:val="0"/>
          <w:sz w:val="26"/>
          <w:szCs w:val="26"/>
        </w:rPr>
      </w:pPr>
      <w:r w:rsidRPr="00D9062D">
        <w:rPr>
          <w:b w:val="0"/>
          <w:szCs w:val="28"/>
        </w:rPr>
        <w:t>Глав</w:t>
      </w:r>
      <w:r>
        <w:rPr>
          <w:b w:val="0"/>
          <w:szCs w:val="28"/>
        </w:rPr>
        <w:t>а</w:t>
      </w:r>
      <w:r w:rsidRPr="00D9062D">
        <w:rPr>
          <w:b w:val="0"/>
          <w:szCs w:val="28"/>
        </w:rPr>
        <w:t xml:space="preserve"> Администрации                              </w:t>
      </w:r>
      <w:r>
        <w:rPr>
          <w:b w:val="0"/>
          <w:szCs w:val="28"/>
        </w:rPr>
        <w:t xml:space="preserve">                                     С.А. </w:t>
      </w:r>
      <w:proofErr w:type="spellStart"/>
      <w:r>
        <w:rPr>
          <w:b w:val="0"/>
          <w:szCs w:val="28"/>
        </w:rPr>
        <w:t>Скрупский</w:t>
      </w:r>
      <w:proofErr w:type="spellEnd"/>
    </w:p>
    <w:p w:rsidR="00F51AA8" w:rsidRDefault="00F51AA8" w:rsidP="005107BD">
      <w:pPr>
        <w:pStyle w:val="a3"/>
        <w:jc w:val="both"/>
        <w:rPr>
          <w:b w:val="0"/>
        </w:rPr>
      </w:pPr>
    </w:p>
    <w:p w:rsidR="00F51AA8" w:rsidRDefault="00F51AA8" w:rsidP="005107BD">
      <w:pPr>
        <w:pStyle w:val="a3"/>
        <w:jc w:val="both"/>
        <w:rPr>
          <w:b w:val="0"/>
        </w:rPr>
      </w:pPr>
    </w:p>
    <w:p w:rsidR="00F51AA8" w:rsidRDefault="00F51AA8" w:rsidP="005107BD">
      <w:pPr>
        <w:pStyle w:val="a3"/>
        <w:jc w:val="both"/>
        <w:rPr>
          <w:b w:val="0"/>
        </w:rPr>
      </w:pPr>
    </w:p>
    <w:p w:rsidR="00F51AA8" w:rsidRDefault="00F51AA8" w:rsidP="005107BD">
      <w:pPr>
        <w:pStyle w:val="a3"/>
        <w:jc w:val="both"/>
        <w:rPr>
          <w:b w:val="0"/>
        </w:rPr>
      </w:pPr>
    </w:p>
    <w:p w:rsidR="001A4072" w:rsidRDefault="001A4072" w:rsidP="005107BD">
      <w:pPr>
        <w:pStyle w:val="a3"/>
        <w:jc w:val="both"/>
        <w:rPr>
          <w:b w:val="0"/>
        </w:rPr>
      </w:pPr>
    </w:p>
    <w:p w:rsidR="006B0534" w:rsidRPr="003F7879" w:rsidRDefault="006B0534" w:rsidP="006B0534">
      <w:pPr>
        <w:jc w:val="right"/>
      </w:pPr>
      <w:r w:rsidRPr="003F7879">
        <w:t>ПРИЛОЖЕНИЕ  №</w:t>
      </w:r>
      <w:r>
        <w:t xml:space="preserve"> 1</w:t>
      </w:r>
    </w:p>
    <w:p w:rsidR="006B0534" w:rsidRPr="003F7879" w:rsidRDefault="006B0534" w:rsidP="006B0534">
      <w:pPr>
        <w:jc w:val="right"/>
      </w:pPr>
      <w:r w:rsidRPr="003F7879">
        <w:t>к Постановлению Администрации</w:t>
      </w:r>
    </w:p>
    <w:p w:rsidR="006B0534" w:rsidRPr="003F7879" w:rsidRDefault="006B0534" w:rsidP="006B0534">
      <w:pPr>
        <w:jc w:val="right"/>
      </w:pPr>
      <w:r>
        <w:t xml:space="preserve">городского </w:t>
      </w:r>
      <w:r w:rsidRPr="003F7879">
        <w:t>поселен</w:t>
      </w:r>
      <w:r>
        <w:t xml:space="preserve">ия </w:t>
      </w:r>
      <w:proofErr w:type="spellStart"/>
      <w:r>
        <w:t>Беринговский</w:t>
      </w:r>
      <w:proofErr w:type="spellEnd"/>
    </w:p>
    <w:p w:rsidR="006B0534" w:rsidRPr="003F7879" w:rsidRDefault="006B0534" w:rsidP="006B0534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  <w:r w:rsidRPr="003F7879">
        <w:t xml:space="preserve">от </w:t>
      </w:r>
      <w:r w:rsidR="009C4650">
        <w:t>17 августа 2016</w:t>
      </w:r>
      <w:r>
        <w:t xml:space="preserve"> </w:t>
      </w:r>
      <w:r w:rsidRPr="003F7879">
        <w:t xml:space="preserve">г. № </w:t>
      </w:r>
      <w:r w:rsidR="009C4650">
        <w:t>98</w:t>
      </w:r>
    </w:p>
    <w:p w:rsidR="006B0534" w:rsidRDefault="006B0534" w:rsidP="006B0534">
      <w:pPr>
        <w:ind w:firstLine="720"/>
        <w:jc w:val="center"/>
        <w:rPr>
          <w:b/>
          <w:sz w:val="28"/>
          <w:szCs w:val="28"/>
        </w:rPr>
      </w:pPr>
    </w:p>
    <w:p w:rsidR="006B0534" w:rsidRDefault="006B0534" w:rsidP="006B0534">
      <w:pPr>
        <w:ind w:firstLine="720"/>
        <w:jc w:val="center"/>
        <w:rPr>
          <w:b/>
          <w:sz w:val="28"/>
          <w:szCs w:val="28"/>
        </w:rPr>
      </w:pPr>
    </w:p>
    <w:p w:rsidR="006B0534" w:rsidRDefault="006B0534" w:rsidP="006B0534">
      <w:pPr>
        <w:rPr>
          <w:b/>
          <w:sz w:val="28"/>
          <w:szCs w:val="28"/>
        </w:rPr>
      </w:pPr>
    </w:p>
    <w:p w:rsidR="006B0534" w:rsidRPr="006B0534" w:rsidRDefault="006B0534" w:rsidP="006B0534">
      <w:pPr>
        <w:ind w:firstLine="720"/>
        <w:jc w:val="center"/>
        <w:rPr>
          <w:b/>
        </w:rPr>
      </w:pPr>
      <w:r w:rsidRPr="006B0534">
        <w:rPr>
          <w:b/>
        </w:rPr>
        <w:t xml:space="preserve">Программа </w:t>
      </w:r>
    </w:p>
    <w:p w:rsidR="006B0534" w:rsidRPr="006B0534" w:rsidRDefault="006B0534" w:rsidP="006B0534">
      <w:pPr>
        <w:ind w:firstLine="720"/>
        <w:jc w:val="center"/>
        <w:rPr>
          <w:rFonts w:eastAsia="Calibri"/>
          <w:b/>
        </w:rPr>
      </w:pPr>
      <w:r w:rsidRPr="006B0534">
        <w:rPr>
          <w:b/>
        </w:rPr>
        <w:t xml:space="preserve">проведения проверки </w:t>
      </w:r>
      <w:r w:rsidRPr="006B0534">
        <w:rPr>
          <w:rFonts w:eastAsia="Calibri"/>
          <w:b/>
        </w:rPr>
        <w:t>готовности к отопительному периоду 201</w:t>
      </w:r>
      <w:r w:rsidR="009C4650">
        <w:rPr>
          <w:rFonts w:eastAsia="Calibri"/>
          <w:b/>
        </w:rPr>
        <w:t>6</w:t>
      </w:r>
      <w:r w:rsidRPr="006B0534">
        <w:rPr>
          <w:rFonts w:eastAsia="Calibri"/>
          <w:b/>
        </w:rPr>
        <w:t>-201</w:t>
      </w:r>
      <w:r w:rsidR="009C4650">
        <w:rPr>
          <w:rFonts w:eastAsia="Calibri"/>
          <w:b/>
        </w:rPr>
        <w:t>7</w:t>
      </w:r>
      <w:r w:rsidRPr="006B0534">
        <w:rPr>
          <w:rFonts w:eastAsia="Calibri"/>
          <w:b/>
        </w:rPr>
        <w:t xml:space="preserve"> годов</w:t>
      </w:r>
    </w:p>
    <w:p w:rsidR="006B0534" w:rsidRPr="006B0534" w:rsidRDefault="006B0534" w:rsidP="006B0534">
      <w:pPr>
        <w:jc w:val="center"/>
      </w:pPr>
    </w:p>
    <w:p w:rsidR="006B0534" w:rsidRPr="006B0534" w:rsidRDefault="006B0534" w:rsidP="006B0534">
      <w:pPr>
        <w:jc w:val="both"/>
      </w:pPr>
      <w:r w:rsidRPr="006B0534">
        <w:tab/>
        <w:t>1.  Целью программы проведения проверки готовности к отопительному периоду 201</w:t>
      </w:r>
      <w:r w:rsidR="009C4650">
        <w:t>6</w:t>
      </w:r>
      <w:r w:rsidRPr="006B0534">
        <w:t>-201</w:t>
      </w:r>
      <w:r w:rsidR="009C4650">
        <w:t>7</w:t>
      </w:r>
      <w:r w:rsidRPr="006B0534">
        <w:t xml:space="preserve"> годов (далее - Программа) является оценка готовности к отопительному периоду теплоснабжающих организаций, </w:t>
      </w:r>
      <w:proofErr w:type="spellStart"/>
      <w:r w:rsidRPr="006B0534">
        <w:t>теплосетевых</w:t>
      </w:r>
      <w:proofErr w:type="spellEnd"/>
      <w:r w:rsidRPr="006B0534">
        <w:t xml:space="preserve"> организаций, потребителей тепловой энергии располо</w:t>
      </w:r>
      <w:r w:rsidR="000A1F92">
        <w:t xml:space="preserve">женных на территории городского поселения </w:t>
      </w:r>
      <w:proofErr w:type="spellStart"/>
      <w:r w:rsidR="000A1F92">
        <w:t>Беринговский</w:t>
      </w:r>
      <w:proofErr w:type="spellEnd"/>
      <w:r w:rsidRPr="006B0534">
        <w:t>, путем проведения пр</w:t>
      </w:r>
      <w:r w:rsidRPr="006B0534">
        <w:t>о</w:t>
      </w:r>
      <w:r w:rsidRPr="006B0534">
        <w:t xml:space="preserve">верок. </w:t>
      </w:r>
    </w:p>
    <w:p w:rsidR="006B0534" w:rsidRPr="006B0534" w:rsidRDefault="006B0534" w:rsidP="006B0534">
      <w:pPr>
        <w:jc w:val="both"/>
      </w:pPr>
      <w:r w:rsidRPr="006B0534">
        <w:tab/>
        <w:t xml:space="preserve">2. Проверка готовности к отопительному периоду осуществляется Комиссией по оценке готовности к отопительному периоду </w:t>
      </w:r>
      <w:r w:rsidR="009C4650" w:rsidRPr="006B0534">
        <w:t>201</w:t>
      </w:r>
      <w:r w:rsidR="009C4650">
        <w:t>6</w:t>
      </w:r>
      <w:r w:rsidR="009C4650" w:rsidRPr="006B0534">
        <w:t>-201</w:t>
      </w:r>
      <w:r w:rsidR="009C4650">
        <w:t>7</w:t>
      </w:r>
      <w:r w:rsidR="009C4650" w:rsidRPr="006B0534">
        <w:t xml:space="preserve"> </w:t>
      </w:r>
      <w:r w:rsidRPr="006B0534">
        <w:t>годов (далее – Комиссия), перс</w:t>
      </w:r>
      <w:r w:rsidRPr="006B0534">
        <w:t>о</w:t>
      </w:r>
      <w:r w:rsidRPr="006B0534">
        <w:t>нальный состав которой утвержден настоящим постановлением.</w:t>
      </w:r>
    </w:p>
    <w:p w:rsidR="006B0534" w:rsidRPr="006B0534" w:rsidRDefault="006B0534" w:rsidP="006B0534">
      <w:pPr>
        <w:jc w:val="both"/>
      </w:pPr>
      <w:r w:rsidRPr="006B0534">
        <w:tab/>
        <w:t>3. Работа Комиссии осуществляется в соответствии с настоящей Программой.</w:t>
      </w:r>
    </w:p>
    <w:p w:rsidR="006B0534" w:rsidRPr="006B0534" w:rsidRDefault="006B0534" w:rsidP="006B0534">
      <w:pPr>
        <w:ind w:firstLine="720"/>
        <w:jc w:val="both"/>
        <w:rPr>
          <w:rFonts w:eastAsia="Calibri"/>
          <w:color w:val="000000"/>
        </w:rPr>
      </w:pPr>
      <w:r w:rsidRPr="006B0534">
        <w:rPr>
          <w:rFonts w:eastAsia="Calibri"/>
          <w:color w:val="000000"/>
        </w:rPr>
        <w:t xml:space="preserve">4. Срок окончания проведения проверки готовности к отопительному периоду </w:t>
      </w:r>
      <w:r w:rsidR="009C4650" w:rsidRPr="006B0534">
        <w:t>201</w:t>
      </w:r>
      <w:r w:rsidR="009C4650">
        <w:t>6</w:t>
      </w:r>
      <w:r w:rsidR="009C4650" w:rsidRPr="006B0534">
        <w:t>-201</w:t>
      </w:r>
      <w:r w:rsidR="009C4650">
        <w:t>7</w:t>
      </w:r>
      <w:r w:rsidR="009C4650" w:rsidRPr="006B0534">
        <w:t xml:space="preserve"> </w:t>
      </w:r>
      <w:r w:rsidR="009C4650">
        <w:t>го</w:t>
      </w:r>
      <w:r w:rsidR="00A75AF9">
        <w:t>д</w:t>
      </w:r>
      <w:r w:rsidR="009C4650">
        <w:t>ов</w:t>
      </w:r>
      <w:r w:rsidRPr="006B0534">
        <w:rPr>
          <w:rFonts w:eastAsia="Calibri"/>
          <w:color w:val="000000"/>
        </w:rPr>
        <w:t xml:space="preserve"> – 20 сентября 201</w:t>
      </w:r>
      <w:r w:rsidR="009C4650">
        <w:rPr>
          <w:rFonts w:eastAsia="Calibri"/>
          <w:color w:val="000000"/>
        </w:rPr>
        <w:t>6</w:t>
      </w:r>
      <w:r w:rsidRPr="006B0534">
        <w:rPr>
          <w:rFonts w:eastAsia="Calibri"/>
          <w:color w:val="000000"/>
        </w:rPr>
        <w:t xml:space="preserve"> года.</w:t>
      </w:r>
    </w:p>
    <w:p w:rsidR="006B0534" w:rsidRPr="006B0534" w:rsidRDefault="006B0534" w:rsidP="006B0534">
      <w:pPr>
        <w:pStyle w:val="p"/>
        <w:shd w:val="clear" w:color="auto" w:fill="FFFFFF"/>
        <w:spacing w:before="0" w:beforeAutospacing="0" w:after="0" w:afterAutospacing="0"/>
        <w:ind w:firstLine="709"/>
        <w:jc w:val="both"/>
      </w:pPr>
      <w:r w:rsidRPr="006B0534">
        <w:t>5. Срок завершения оформления паспортов готовности к отопительному периоду 201</w:t>
      </w:r>
      <w:r w:rsidR="009C4650">
        <w:t>6</w:t>
      </w:r>
      <w:r w:rsidRPr="006B0534">
        <w:t>-201</w:t>
      </w:r>
      <w:r w:rsidR="009C4650">
        <w:t>7 годов – 01 октября 2016</w:t>
      </w:r>
      <w:r w:rsidRPr="006B0534">
        <w:t xml:space="preserve"> года.  </w:t>
      </w:r>
    </w:p>
    <w:p w:rsidR="006B0534" w:rsidRPr="006B0534" w:rsidRDefault="006B0534" w:rsidP="006B0534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  <w:r w:rsidRPr="006B0534">
        <w:t xml:space="preserve">6. </w:t>
      </w:r>
      <w:r w:rsidRPr="006B0534">
        <w:rPr>
          <w:color w:val="000000"/>
        </w:rPr>
        <w:t xml:space="preserve">В ходе проверки готовности теплоснабжающих и </w:t>
      </w:r>
      <w:proofErr w:type="spellStart"/>
      <w:r w:rsidRPr="006B0534">
        <w:rPr>
          <w:color w:val="000000"/>
        </w:rPr>
        <w:t>теплосетевых</w:t>
      </w:r>
      <w:proofErr w:type="spellEnd"/>
      <w:r w:rsidRPr="006B0534">
        <w:rPr>
          <w:color w:val="000000"/>
        </w:rPr>
        <w:t xml:space="preserve"> организаций к от</w:t>
      </w:r>
      <w:r w:rsidRPr="006B0534">
        <w:rPr>
          <w:color w:val="000000"/>
        </w:rPr>
        <w:t>о</w:t>
      </w:r>
      <w:r w:rsidRPr="006B0534">
        <w:rPr>
          <w:color w:val="000000"/>
        </w:rPr>
        <w:t xml:space="preserve">пительному периоду </w:t>
      </w:r>
      <w:r w:rsidR="009C4650" w:rsidRPr="006B0534">
        <w:t>201</w:t>
      </w:r>
      <w:r w:rsidR="009C4650">
        <w:t>6</w:t>
      </w:r>
      <w:r w:rsidR="009C4650" w:rsidRPr="006B0534">
        <w:t>-201</w:t>
      </w:r>
      <w:r w:rsidR="009C4650">
        <w:t>7</w:t>
      </w:r>
      <w:r w:rsidR="009C4650" w:rsidRPr="006B0534">
        <w:t xml:space="preserve"> </w:t>
      </w:r>
      <w:r w:rsidRPr="006B0534">
        <w:rPr>
          <w:color w:val="000000"/>
        </w:rPr>
        <w:t>годов в отношении данных организаций Комиссией пров</w:t>
      </w:r>
      <w:r w:rsidRPr="006B0534">
        <w:rPr>
          <w:color w:val="000000"/>
        </w:rPr>
        <w:t>е</w:t>
      </w:r>
      <w:r w:rsidRPr="006B0534">
        <w:rPr>
          <w:color w:val="000000"/>
        </w:rPr>
        <w:t xml:space="preserve">ряются документы, подтверждающие и указывающие </w:t>
      </w:r>
      <w:proofErr w:type="gramStart"/>
      <w:r w:rsidRPr="006B0534">
        <w:rPr>
          <w:color w:val="000000"/>
        </w:rPr>
        <w:t>на</w:t>
      </w:r>
      <w:proofErr w:type="gramEnd"/>
      <w:r w:rsidRPr="006B0534">
        <w:rPr>
          <w:color w:val="000000"/>
        </w:rPr>
        <w:t>:</w:t>
      </w:r>
      <w:r w:rsidRPr="006B0534">
        <w:rPr>
          <w:rStyle w:val="apple-converted-space"/>
          <w:color w:val="000000"/>
        </w:rPr>
        <w:t> </w:t>
      </w:r>
    </w:p>
    <w:p w:rsidR="006B0534" w:rsidRPr="006B0534" w:rsidRDefault="006B0534" w:rsidP="006B0534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B0534">
        <w:rPr>
          <w:color w:val="000000"/>
        </w:rPr>
        <w:t>1) наличие соглашения об управлении системой теплоснабжения, заключенного в п</w:t>
      </w:r>
      <w:r w:rsidRPr="006B0534">
        <w:rPr>
          <w:color w:val="000000"/>
        </w:rPr>
        <w:t>о</w:t>
      </w:r>
      <w:r w:rsidRPr="006B0534">
        <w:rPr>
          <w:color w:val="000000"/>
        </w:rPr>
        <w:t>рядке, установленном Федеральн</w:t>
      </w:r>
      <w:r w:rsidR="00A75AF9">
        <w:rPr>
          <w:color w:val="000000"/>
        </w:rPr>
        <w:t xml:space="preserve">ым законом РФ от 27.07.2010г. </w:t>
      </w:r>
      <w:r w:rsidRPr="006B0534">
        <w:rPr>
          <w:color w:val="000000"/>
        </w:rPr>
        <w:t>№ 190-ФЗ «О теплоснабж</w:t>
      </w:r>
      <w:r w:rsidRPr="006B0534">
        <w:rPr>
          <w:color w:val="000000"/>
        </w:rPr>
        <w:t>е</w:t>
      </w:r>
      <w:r w:rsidRPr="006B0534">
        <w:rPr>
          <w:color w:val="000000"/>
        </w:rPr>
        <w:t>нии» (далее – Закон о теплоснабжении);</w:t>
      </w:r>
    </w:p>
    <w:p w:rsidR="006B0534" w:rsidRPr="006B0534" w:rsidRDefault="006B0534" w:rsidP="006B0534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B0534">
        <w:rPr>
          <w:color w:val="000000"/>
        </w:rPr>
        <w:t>2) готовность к выполнению графика тепловых нагрузок, поддержанию температу</w:t>
      </w:r>
      <w:r w:rsidRPr="006B0534">
        <w:rPr>
          <w:color w:val="000000"/>
        </w:rPr>
        <w:t>р</w:t>
      </w:r>
      <w:r w:rsidRPr="006B0534">
        <w:rPr>
          <w:color w:val="000000"/>
        </w:rPr>
        <w:t>ного графика, утвержденного схемой теплоснабжения;</w:t>
      </w:r>
    </w:p>
    <w:p w:rsidR="006B0534" w:rsidRPr="006B0534" w:rsidRDefault="006B0534" w:rsidP="006B0534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B0534">
        <w:rPr>
          <w:color w:val="000000"/>
        </w:rPr>
        <w:t>3) соблюдение критериев надежности теплоснабжения, установленных техническими регламентами;</w:t>
      </w:r>
    </w:p>
    <w:p w:rsidR="006B0534" w:rsidRPr="006B0534" w:rsidRDefault="006B0534" w:rsidP="006B0534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B0534">
        <w:rPr>
          <w:color w:val="000000"/>
        </w:rPr>
        <w:t>4) наличие нормативных запасов топлива на источниках тепловой энергии;</w:t>
      </w:r>
    </w:p>
    <w:p w:rsidR="006B0534" w:rsidRPr="006B0534" w:rsidRDefault="006B0534" w:rsidP="006B0534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B0534">
        <w:rPr>
          <w:color w:val="000000"/>
        </w:rPr>
        <w:t>5) функционирование эксплуатационной, диспетчерской и аварийной служб, а име</w:t>
      </w:r>
      <w:r w:rsidRPr="006B0534">
        <w:rPr>
          <w:color w:val="000000"/>
        </w:rPr>
        <w:t>н</w:t>
      </w:r>
      <w:r w:rsidRPr="006B0534">
        <w:rPr>
          <w:color w:val="000000"/>
        </w:rPr>
        <w:t xml:space="preserve">но: </w:t>
      </w:r>
    </w:p>
    <w:p w:rsidR="006B0534" w:rsidRPr="006B0534" w:rsidRDefault="006B0534" w:rsidP="006B0534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B0534">
        <w:rPr>
          <w:color w:val="000000"/>
        </w:rPr>
        <w:t>- укомплектованность указанных служб персоналом;</w:t>
      </w:r>
    </w:p>
    <w:p w:rsidR="006B0534" w:rsidRPr="006B0534" w:rsidRDefault="006B0534" w:rsidP="006B0534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B0534">
        <w:rPr>
          <w:color w:val="000000"/>
        </w:rPr>
        <w:t>- 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</w:t>
      </w:r>
      <w:r w:rsidRPr="006B0534">
        <w:rPr>
          <w:color w:val="000000"/>
        </w:rPr>
        <w:t>в</w:t>
      </w:r>
      <w:r w:rsidRPr="006B0534">
        <w:rPr>
          <w:color w:val="000000"/>
        </w:rPr>
        <w:t>но-технической и оперативной документацией, инструкциями, схемами, первичными сре</w:t>
      </w:r>
      <w:r w:rsidRPr="006B0534">
        <w:rPr>
          <w:color w:val="000000"/>
        </w:rPr>
        <w:t>д</w:t>
      </w:r>
      <w:r w:rsidRPr="006B0534">
        <w:rPr>
          <w:color w:val="000000"/>
        </w:rPr>
        <w:t>ствами пожаротушения;</w:t>
      </w:r>
    </w:p>
    <w:p w:rsidR="006B0534" w:rsidRPr="006B0534" w:rsidRDefault="006B0534" w:rsidP="006B0534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B0534">
        <w:rPr>
          <w:color w:val="000000"/>
        </w:rPr>
        <w:t>6) проведение наладки принадлежащих им тепловых сетей;</w:t>
      </w:r>
    </w:p>
    <w:p w:rsidR="006B0534" w:rsidRPr="006B0534" w:rsidRDefault="006B0534" w:rsidP="006B0534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B0534">
        <w:rPr>
          <w:color w:val="000000"/>
        </w:rPr>
        <w:t>7) организацию контроля режимов потребления тепловой энергии;</w:t>
      </w:r>
    </w:p>
    <w:p w:rsidR="006B0534" w:rsidRPr="006B0534" w:rsidRDefault="006B0534" w:rsidP="000A1F92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B0534">
        <w:rPr>
          <w:color w:val="000000"/>
        </w:rPr>
        <w:t>8) обеспечение качества теплоносителей;</w:t>
      </w:r>
    </w:p>
    <w:p w:rsidR="006B0534" w:rsidRPr="006B0534" w:rsidRDefault="006B0534" w:rsidP="006B0534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B0534">
        <w:rPr>
          <w:color w:val="000000"/>
        </w:rPr>
        <w:t>9) организацию коммерческого учета приобретаемой и реализуемой тепловой эне</w:t>
      </w:r>
      <w:r w:rsidRPr="006B0534">
        <w:rPr>
          <w:color w:val="000000"/>
        </w:rPr>
        <w:t>р</w:t>
      </w:r>
      <w:r w:rsidRPr="006B0534">
        <w:rPr>
          <w:color w:val="000000"/>
        </w:rPr>
        <w:t>гии;</w:t>
      </w:r>
    </w:p>
    <w:p w:rsidR="006B0534" w:rsidRPr="006B0534" w:rsidRDefault="006B0534" w:rsidP="006B0534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B0534">
        <w:rPr>
          <w:color w:val="000000"/>
        </w:rPr>
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</w:t>
      </w:r>
      <w:r w:rsidRPr="006B0534">
        <w:rPr>
          <w:color w:val="000000"/>
        </w:rPr>
        <w:t>ь</w:t>
      </w:r>
      <w:r w:rsidRPr="006B0534">
        <w:rPr>
          <w:color w:val="000000"/>
        </w:rPr>
        <w:t>стве, в соответствии Законом о теплоснабжении;</w:t>
      </w:r>
    </w:p>
    <w:p w:rsidR="006B0534" w:rsidRPr="006B0534" w:rsidRDefault="006B0534" w:rsidP="006B0534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B0534">
        <w:rPr>
          <w:color w:val="000000"/>
        </w:rPr>
        <w:t>11) обеспечение безаварийной работы объектов теплоснабжения и надежного тепл</w:t>
      </w:r>
      <w:r w:rsidRPr="006B0534">
        <w:rPr>
          <w:color w:val="000000"/>
        </w:rPr>
        <w:t>о</w:t>
      </w:r>
      <w:r w:rsidRPr="006B0534">
        <w:rPr>
          <w:color w:val="000000"/>
        </w:rPr>
        <w:t>снабжения потребителей тепловой энергии, а именно:</w:t>
      </w:r>
    </w:p>
    <w:p w:rsidR="006B0534" w:rsidRPr="006B0534" w:rsidRDefault="006B0534" w:rsidP="006B0534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B0534">
        <w:rPr>
          <w:color w:val="000000"/>
        </w:rPr>
        <w:t xml:space="preserve">- готовность систем приема и разгрузки топлива, </w:t>
      </w:r>
      <w:proofErr w:type="spellStart"/>
      <w:r w:rsidRPr="006B0534">
        <w:rPr>
          <w:color w:val="000000"/>
        </w:rPr>
        <w:t>топливоприготовления</w:t>
      </w:r>
      <w:proofErr w:type="spellEnd"/>
      <w:r w:rsidRPr="006B0534">
        <w:rPr>
          <w:color w:val="000000"/>
        </w:rPr>
        <w:t xml:space="preserve"> и топливоп</w:t>
      </w:r>
      <w:r w:rsidRPr="006B0534">
        <w:rPr>
          <w:color w:val="000000"/>
        </w:rPr>
        <w:t>о</w:t>
      </w:r>
      <w:r w:rsidRPr="006B0534">
        <w:rPr>
          <w:color w:val="000000"/>
        </w:rPr>
        <w:t>дачи;</w:t>
      </w:r>
    </w:p>
    <w:p w:rsidR="006B0534" w:rsidRPr="006B0534" w:rsidRDefault="006B0534" w:rsidP="006B0534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B0534">
        <w:rPr>
          <w:color w:val="000000"/>
        </w:rPr>
        <w:t>- соблюдение водно-химического режима;</w:t>
      </w:r>
    </w:p>
    <w:p w:rsidR="006B0534" w:rsidRPr="006B0534" w:rsidRDefault="006B0534" w:rsidP="006B0534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B0534">
        <w:rPr>
          <w:color w:val="000000"/>
        </w:rPr>
        <w:lastRenderedPageBreak/>
        <w:t>-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6B0534" w:rsidRPr="006B0534" w:rsidRDefault="006B0534" w:rsidP="006B0534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B0534">
        <w:rPr>
          <w:color w:val="000000"/>
        </w:rPr>
        <w:t>- наличие утвержденных графиков ограничения теплоснабжения при дефиците тепл</w:t>
      </w:r>
      <w:r w:rsidRPr="006B0534">
        <w:rPr>
          <w:color w:val="000000"/>
        </w:rPr>
        <w:t>о</w:t>
      </w:r>
      <w:r w:rsidRPr="006B0534">
        <w:rPr>
          <w:color w:val="000000"/>
        </w:rPr>
        <w:t>вой мощности тепловых источников и пропускной способности тепловых сетей;</w:t>
      </w:r>
    </w:p>
    <w:p w:rsidR="006B0534" w:rsidRPr="006B0534" w:rsidRDefault="006B0534" w:rsidP="006B0534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B0534">
        <w:rPr>
          <w:color w:val="000000"/>
        </w:rPr>
        <w:t xml:space="preserve">- наличие </w:t>
      </w:r>
      <w:proofErr w:type="gramStart"/>
      <w:r w:rsidRPr="006B0534">
        <w:rPr>
          <w:color w:val="000000"/>
        </w:rPr>
        <w:t>расчетов допустимого времени устранения аварийных нарушений тепл</w:t>
      </w:r>
      <w:r w:rsidRPr="006B0534">
        <w:rPr>
          <w:color w:val="000000"/>
        </w:rPr>
        <w:t>о</w:t>
      </w:r>
      <w:r w:rsidRPr="006B0534">
        <w:rPr>
          <w:color w:val="000000"/>
        </w:rPr>
        <w:t>снабжения жилых домов</w:t>
      </w:r>
      <w:proofErr w:type="gramEnd"/>
      <w:r w:rsidRPr="006B0534">
        <w:rPr>
          <w:color w:val="000000"/>
        </w:rPr>
        <w:t>;</w:t>
      </w:r>
    </w:p>
    <w:p w:rsidR="006B0534" w:rsidRPr="006B0534" w:rsidRDefault="006B0534" w:rsidP="006B0534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B0534">
        <w:rPr>
          <w:color w:val="000000"/>
        </w:rPr>
        <w:t>- наличие порядка ликвидации аварийных ситуаций в системах теплоснабжения с уч</w:t>
      </w:r>
      <w:r w:rsidRPr="006B0534">
        <w:rPr>
          <w:color w:val="000000"/>
        </w:rPr>
        <w:t>е</w:t>
      </w:r>
      <w:r w:rsidRPr="006B0534">
        <w:rPr>
          <w:color w:val="000000"/>
        </w:rPr>
        <w:t>том взаимодействия тепл</w:t>
      </w:r>
      <w:proofErr w:type="gramStart"/>
      <w:r w:rsidRPr="006B0534">
        <w:rPr>
          <w:color w:val="000000"/>
        </w:rPr>
        <w:t>о-</w:t>
      </w:r>
      <w:proofErr w:type="gramEnd"/>
      <w:r w:rsidRPr="006B0534">
        <w:rPr>
          <w:color w:val="000000"/>
        </w:rPr>
        <w:t xml:space="preserve">, электро-, топливо- и </w:t>
      </w:r>
      <w:proofErr w:type="spellStart"/>
      <w:r w:rsidRPr="006B0534">
        <w:rPr>
          <w:color w:val="000000"/>
        </w:rPr>
        <w:t>водоснабжающих</w:t>
      </w:r>
      <w:proofErr w:type="spellEnd"/>
      <w:r w:rsidRPr="006B0534">
        <w:rPr>
          <w:color w:val="000000"/>
        </w:rPr>
        <w:t xml:space="preserve"> организаций, потребит</w:t>
      </w:r>
      <w:r w:rsidRPr="006B0534">
        <w:rPr>
          <w:color w:val="000000"/>
        </w:rPr>
        <w:t>е</w:t>
      </w:r>
      <w:r w:rsidRPr="006B0534">
        <w:rPr>
          <w:color w:val="000000"/>
        </w:rPr>
        <w:t>лей тепловой энергии, ремонтно-строительных и транспортных организаций, а также органов местного самоуправления;</w:t>
      </w:r>
    </w:p>
    <w:p w:rsidR="006B0534" w:rsidRPr="006B0534" w:rsidRDefault="006B0534" w:rsidP="006B0534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B0534">
        <w:rPr>
          <w:color w:val="000000"/>
        </w:rPr>
        <w:t>- проведение гидравлических и тепловых испытаний тепловых сетей;</w:t>
      </w:r>
    </w:p>
    <w:p w:rsidR="006B0534" w:rsidRPr="006B0534" w:rsidRDefault="006B0534" w:rsidP="006B0534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B0534">
        <w:rPr>
          <w:color w:val="000000"/>
        </w:rPr>
        <w:t>- выполнение утвержденного плана подготовки к работе в отопительный период, в к</w:t>
      </w:r>
      <w:r w:rsidRPr="006B0534">
        <w:rPr>
          <w:color w:val="000000"/>
        </w:rPr>
        <w:t>о</w:t>
      </w:r>
      <w:r w:rsidRPr="006B0534">
        <w:rPr>
          <w:color w:val="000000"/>
        </w:rPr>
        <w:t>торый включено проведение необходимого технического освидетельствования и диагност</w:t>
      </w:r>
      <w:r w:rsidRPr="006B0534">
        <w:rPr>
          <w:color w:val="000000"/>
        </w:rPr>
        <w:t>и</w:t>
      </w:r>
      <w:r w:rsidRPr="006B0534">
        <w:rPr>
          <w:color w:val="000000"/>
        </w:rPr>
        <w:t>ки оборудования, участвующего в обеспечении теплоснабжения;</w:t>
      </w:r>
    </w:p>
    <w:p w:rsidR="006B0534" w:rsidRPr="006B0534" w:rsidRDefault="006B0534" w:rsidP="006B0534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B0534">
        <w:rPr>
          <w:color w:val="000000"/>
        </w:rPr>
        <w:t>- выполнение планового графика ремонта тепловых сетей и источников тепловой энергии;</w:t>
      </w:r>
    </w:p>
    <w:p w:rsidR="006B0534" w:rsidRPr="006B0534" w:rsidRDefault="006B0534" w:rsidP="006B0534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B0534">
        <w:rPr>
          <w:color w:val="000000"/>
        </w:rPr>
        <w:t>- наличие договоров поставки топлива, не допускающих перебоев поставки и сниж</w:t>
      </w:r>
      <w:r w:rsidRPr="006B0534">
        <w:rPr>
          <w:color w:val="000000"/>
        </w:rPr>
        <w:t>е</w:t>
      </w:r>
      <w:r w:rsidRPr="006B0534">
        <w:rPr>
          <w:color w:val="000000"/>
        </w:rPr>
        <w:t>ния установленных нормативов запасов топлива;</w:t>
      </w:r>
    </w:p>
    <w:p w:rsidR="006B0534" w:rsidRPr="006B0534" w:rsidRDefault="006B0534" w:rsidP="006B0534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B0534">
        <w:rPr>
          <w:color w:val="000000"/>
        </w:rPr>
        <w:t>12) наличие документов, определяющих разграничение эксплуатационной отве</w:t>
      </w:r>
      <w:r w:rsidRPr="006B0534">
        <w:rPr>
          <w:color w:val="000000"/>
        </w:rPr>
        <w:t>т</w:t>
      </w:r>
      <w:r w:rsidRPr="006B0534">
        <w:rPr>
          <w:color w:val="000000"/>
        </w:rPr>
        <w:t xml:space="preserve">ственности между потребителями тепловой энергии, теплоснабжающими и </w:t>
      </w:r>
      <w:proofErr w:type="spellStart"/>
      <w:r w:rsidRPr="006B0534">
        <w:rPr>
          <w:color w:val="000000"/>
        </w:rPr>
        <w:t>теплосетевыми</w:t>
      </w:r>
      <w:proofErr w:type="spellEnd"/>
      <w:r w:rsidRPr="006B0534">
        <w:rPr>
          <w:color w:val="000000"/>
        </w:rPr>
        <w:t xml:space="preserve"> организациями;</w:t>
      </w:r>
    </w:p>
    <w:p w:rsidR="006B0534" w:rsidRPr="006B0534" w:rsidRDefault="006B0534" w:rsidP="006B0534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B0534">
        <w:rPr>
          <w:color w:val="000000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6B0534" w:rsidRPr="006B0534" w:rsidRDefault="006B0534" w:rsidP="006B0534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B0534">
        <w:rPr>
          <w:color w:val="000000"/>
        </w:rPr>
        <w:t>14) работоспособность автоматических регуляторов при их наличии.</w:t>
      </w:r>
    </w:p>
    <w:p w:rsidR="006B0534" w:rsidRPr="006B0534" w:rsidRDefault="006B0534" w:rsidP="000A1F92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B0534">
        <w:rPr>
          <w:color w:val="000000"/>
        </w:rPr>
        <w:t>В отношении объектов по производству тепловой и электрической энергии в режиме комбинированной выработки проверяется только наличие до</w:t>
      </w:r>
      <w:r w:rsidR="000A1F92">
        <w:rPr>
          <w:color w:val="000000"/>
        </w:rPr>
        <w:t>ку</w:t>
      </w:r>
      <w:r w:rsidRPr="006B0534">
        <w:rPr>
          <w:color w:val="000000"/>
        </w:rPr>
        <w:t>мента о готовности к отоп</w:t>
      </w:r>
      <w:r w:rsidRPr="006B0534">
        <w:rPr>
          <w:color w:val="000000"/>
        </w:rPr>
        <w:t>и</w:t>
      </w:r>
      <w:r w:rsidRPr="006B0534">
        <w:rPr>
          <w:color w:val="000000"/>
        </w:rPr>
        <w:t>тельному сезону, полученного в соответствии с законодательством об электроэнергетике.</w:t>
      </w:r>
    </w:p>
    <w:p w:rsidR="006B0534" w:rsidRPr="006B0534" w:rsidRDefault="006B0534" w:rsidP="000A1F92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B0534">
        <w:rPr>
          <w:color w:val="000000"/>
        </w:rPr>
        <w:t xml:space="preserve">К обстоятельствам, при несоблюдении которых в отношении теплоснабжающих и </w:t>
      </w:r>
      <w:proofErr w:type="spellStart"/>
      <w:r w:rsidRPr="006B0534">
        <w:rPr>
          <w:color w:val="000000"/>
        </w:rPr>
        <w:t>теплосетевых</w:t>
      </w:r>
      <w:proofErr w:type="spellEnd"/>
      <w:r w:rsidRPr="006B0534">
        <w:rPr>
          <w:color w:val="000000"/>
        </w:rPr>
        <w:t xml:space="preserve"> организаций составляется акт, с приложением Перечня с указанием сроков устранения замечаний, относится несоблюдение требований указанных в подпунктах 1, 7, 9 и 10 пункта 6 настоящей Программы.</w:t>
      </w:r>
    </w:p>
    <w:p w:rsidR="006B0534" w:rsidRPr="006B0534" w:rsidRDefault="006B0534" w:rsidP="006B0534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6B0534">
        <w:rPr>
          <w:color w:val="000000"/>
        </w:rPr>
        <w:t>Документы</w:t>
      </w:r>
      <w:proofErr w:type="gramEnd"/>
      <w:r w:rsidRPr="006B0534">
        <w:rPr>
          <w:color w:val="000000"/>
        </w:rPr>
        <w:t xml:space="preserve"> указанные в настоящем пункте предоставляются Комиссии теплоснабж</w:t>
      </w:r>
      <w:r w:rsidRPr="006B0534">
        <w:rPr>
          <w:color w:val="000000"/>
        </w:rPr>
        <w:t>а</w:t>
      </w:r>
      <w:r w:rsidRPr="006B0534">
        <w:rPr>
          <w:color w:val="000000"/>
        </w:rPr>
        <w:t xml:space="preserve">ющими  и </w:t>
      </w:r>
      <w:proofErr w:type="spellStart"/>
      <w:r w:rsidRPr="006B0534">
        <w:rPr>
          <w:color w:val="000000"/>
        </w:rPr>
        <w:t>теплосетевыми</w:t>
      </w:r>
      <w:proofErr w:type="spellEnd"/>
      <w:r w:rsidRPr="006B0534">
        <w:rPr>
          <w:color w:val="000000"/>
        </w:rPr>
        <w:t xml:space="preserve"> организациями в срок определенный пунктом 4 настоящей Пр</w:t>
      </w:r>
      <w:r w:rsidRPr="006B0534">
        <w:rPr>
          <w:color w:val="000000"/>
        </w:rPr>
        <w:t>о</w:t>
      </w:r>
      <w:r w:rsidRPr="006B0534">
        <w:rPr>
          <w:color w:val="000000"/>
        </w:rPr>
        <w:t>граммы.</w:t>
      </w:r>
    </w:p>
    <w:p w:rsidR="006B0534" w:rsidRPr="006B0534" w:rsidRDefault="006B0534" w:rsidP="006B0534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B0534">
        <w:rPr>
          <w:color w:val="000000"/>
        </w:rPr>
        <w:t>7. В ходе проверки готовности потребителей тепловой энергии к отопительному п</w:t>
      </w:r>
      <w:r w:rsidRPr="006B0534">
        <w:rPr>
          <w:color w:val="000000"/>
        </w:rPr>
        <w:t>е</w:t>
      </w:r>
      <w:r w:rsidRPr="006B0534">
        <w:rPr>
          <w:color w:val="000000"/>
        </w:rPr>
        <w:t xml:space="preserve">риоду </w:t>
      </w:r>
      <w:r w:rsidR="009C4650" w:rsidRPr="006B0534">
        <w:t>201</w:t>
      </w:r>
      <w:r w:rsidR="009C4650">
        <w:t>6</w:t>
      </w:r>
      <w:r w:rsidR="009C4650" w:rsidRPr="006B0534">
        <w:t>-201</w:t>
      </w:r>
      <w:r w:rsidR="009C4650">
        <w:t>7</w:t>
      </w:r>
      <w:r w:rsidR="009C4650" w:rsidRPr="006B0534">
        <w:t xml:space="preserve"> </w:t>
      </w:r>
      <w:r w:rsidRPr="006B0534">
        <w:rPr>
          <w:color w:val="000000"/>
        </w:rPr>
        <w:t>годов Комиссией проверяются документы, подтверждающие и указыва</w:t>
      </w:r>
      <w:r w:rsidRPr="006B0534">
        <w:rPr>
          <w:color w:val="000000"/>
        </w:rPr>
        <w:t>ю</w:t>
      </w:r>
      <w:r w:rsidRPr="006B0534">
        <w:rPr>
          <w:color w:val="000000"/>
        </w:rPr>
        <w:t xml:space="preserve">щие </w:t>
      </w:r>
      <w:proofErr w:type="gramStart"/>
      <w:r w:rsidRPr="006B0534">
        <w:rPr>
          <w:color w:val="000000"/>
        </w:rPr>
        <w:t>на</w:t>
      </w:r>
      <w:proofErr w:type="gramEnd"/>
      <w:r w:rsidRPr="006B0534">
        <w:rPr>
          <w:color w:val="000000"/>
        </w:rPr>
        <w:t>:</w:t>
      </w:r>
    </w:p>
    <w:p w:rsidR="006B0534" w:rsidRPr="006B0534" w:rsidRDefault="006B0534" w:rsidP="006B0534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B0534">
        <w:rPr>
          <w:color w:val="000000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</w:t>
      </w:r>
      <w:r w:rsidRPr="006B0534">
        <w:rPr>
          <w:color w:val="000000"/>
        </w:rPr>
        <w:t>а</w:t>
      </w:r>
      <w:r w:rsidRPr="006B0534">
        <w:rPr>
          <w:color w:val="000000"/>
        </w:rPr>
        <w:t>новок;</w:t>
      </w:r>
    </w:p>
    <w:p w:rsidR="006B0534" w:rsidRPr="006B0534" w:rsidRDefault="006B0534" w:rsidP="006B0534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B0534">
        <w:rPr>
          <w:color w:val="000000"/>
        </w:rPr>
        <w:t xml:space="preserve">2) проведение промывки оборудования и коммуникаций </w:t>
      </w:r>
      <w:proofErr w:type="spellStart"/>
      <w:r w:rsidRPr="006B0534">
        <w:rPr>
          <w:color w:val="000000"/>
        </w:rPr>
        <w:t>теплопотребляющих</w:t>
      </w:r>
      <w:proofErr w:type="spellEnd"/>
      <w:r w:rsidRPr="006B0534">
        <w:rPr>
          <w:color w:val="000000"/>
        </w:rPr>
        <w:t xml:space="preserve"> устан</w:t>
      </w:r>
      <w:r w:rsidRPr="006B0534">
        <w:rPr>
          <w:color w:val="000000"/>
        </w:rPr>
        <w:t>о</w:t>
      </w:r>
      <w:r w:rsidRPr="006B0534">
        <w:rPr>
          <w:color w:val="000000"/>
        </w:rPr>
        <w:t>вок;</w:t>
      </w:r>
    </w:p>
    <w:p w:rsidR="006B0534" w:rsidRPr="006B0534" w:rsidRDefault="006B0534" w:rsidP="006B0534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B0534">
        <w:rPr>
          <w:color w:val="000000"/>
        </w:rPr>
        <w:t>3) разработку эксплуатационных режимов, а также мероприятий по их внедрению;</w:t>
      </w:r>
    </w:p>
    <w:p w:rsidR="006B0534" w:rsidRPr="006B0534" w:rsidRDefault="006B0534" w:rsidP="006B0534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B0534">
        <w:rPr>
          <w:color w:val="000000"/>
        </w:rPr>
        <w:t>4) выполнение плана ремонтных работ и качество их выполнения;</w:t>
      </w:r>
    </w:p>
    <w:p w:rsidR="006B0534" w:rsidRPr="006B0534" w:rsidRDefault="006B0534" w:rsidP="006B0534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B0534">
        <w:rPr>
          <w:color w:val="000000"/>
        </w:rPr>
        <w:t>5) состояние тепловых сетей, принадлежащих потребителю тепловой энергии;</w:t>
      </w:r>
    </w:p>
    <w:p w:rsidR="006B0534" w:rsidRPr="006B0534" w:rsidRDefault="006B0534" w:rsidP="006B0534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B0534">
        <w:rPr>
          <w:color w:val="000000"/>
        </w:rPr>
        <w:t>6) состояние утепления зданий (чердаки, лестничные клетки, подвалы, двери) и це</w:t>
      </w:r>
      <w:r w:rsidRPr="006B0534">
        <w:rPr>
          <w:color w:val="000000"/>
        </w:rPr>
        <w:t>н</w:t>
      </w:r>
      <w:r w:rsidRPr="006B0534">
        <w:rPr>
          <w:color w:val="000000"/>
        </w:rPr>
        <w:t>тральных тепловых пунктов, а также индивидуальных тепловых пунктов;</w:t>
      </w:r>
    </w:p>
    <w:p w:rsidR="006B0534" w:rsidRPr="006B0534" w:rsidRDefault="006B0534" w:rsidP="006B0534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B0534">
        <w:rPr>
          <w:color w:val="000000"/>
        </w:rPr>
        <w:t>7) состояние трубопроводов, арматуры и тепловой изоляции в пределах тепловых пунктов;</w:t>
      </w:r>
    </w:p>
    <w:p w:rsidR="006B0534" w:rsidRPr="006B0534" w:rsidRDefault="006B0534" w:rsidP="006B0534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B0534">
        <w:rPr>
          <w:color w:val="000000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6B0534" w:rsidRPr="006B0534" w:rsidRDefault="006B0534" w:rsidP="006B0534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B0534">
        <w:rPr>
          <w:color w:val="000000"/>
        </w:rPr>
        <w:t>9) работоспособность защиты систем теплопотребления;</w:t>
      </w:r>
    </w:p>
    <w:p w:rsidR="006B0534" w:rsidRPr="006B0534" w:rsidRDefault="006B0534" w:rsidP="006B0534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B0534">
        <w:rPr>
          <w:color w:val="000000"/>
        </w:rPr>
        <w:lastRenderedPageBreak/>
        <w:t xml:space="preserve">10) наличие паспортов </w:t>
      </w:r>
      <w:proofErr w:type="spellStart"/>
      <w:r w:rsidRPr="006B0534">
        <w:rPr>
          <w:color w:val="000000"/>
        </w:rPr>
        <w:t>теплопотребляющих</w:t>
      </w:r>
      <w:proofErr w:type="spellEnd"/>
      <w:r w:rsidRPr="006B0534">
        <w:rPr>
          <w:color w:val="000000"/>
        </w:rPr>
        <w:t xml:space="preserve"> установок, принципиальных схем и и</w:t>
      </w:r>
      <w:r w:rsidRPr="006B0534">
        <w:rPr>
          <w:color w:val="000000"/>
        </w:rPr>
        <w:t>н</w:t>
      </w:r>
      <w:r w:rsidRPr="006B0534">
        <w:rPr>
          <w:color w:val="000000"/>
        </w:rPr>
        <w:t>струкций для обслуживающего персонала и соответствие их действительности;</w:t>
      </w:r>
    </w:p>
    <w:p w:rsidR="006B0534" w:rsidRPr="006B0534" w:rsidRDefault="006B0534" w:rsidP="006B0534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B0534">
        <w:rPr>
          <w:color w:val="000000"/>
        </w:rPr>
        <w:t>11) отсутствие прямых соединений оборудования тепловых пунктов с водопроводом и канализацией;</w:t>
      </w:r>
    </w:p>
    <w:p w:rsidR="006B0534" w:rsidRPr="006B0534" w:rsidRDefault="006B0534" w:rsidP="006B0534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B0534">
        <w:rPr>
          <w:color w:val="000000"/>
        </w:rPr>
        <w:t>12) плотность оборудования тепловых пунктов;</w:t>
      </w:r>
    </w:p>
    <w:p w:rsidR="006B0534" w:rsidRPr="006B0534" w:rsidRDefault="006B0534" w:rsidP="006B0534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B0534">
        <w:rPr>
          <w:color w:val="000000"/>
        </w:rPr>
        <w:t>13) наличие пломб на расчетных шайбах и соплах элеваторов;</w:t>
      </w:r>
    </w:p>
    <w:p w:rsidR="006B0534" w:rsidRPr="006B0534" w:rsidRDefault="006B0534" w:rsidP="006B0534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6B0534">
        <w:rPr>
          <w:color w:val="000000"/>
        </w:rPr>
        <w:t>14) отсутствие задолженности за поставленные тепловую энергию (мощность), тепл</w:t>
      </w:r>
      <w:r w:rsidRPr="006B0534">
        <w:rPr>
          <w:color w:val="000000"/>
        </w:rPr>
        <w:t>о</w:t>
      </w:r>
      <w:r w:rsidRPr="006B0534">
        <w:rPr>
          <w:color w:val="000000"/>
        </w:rPr>
        <w:t>носитель;</w:t>
      </w:r>
      <w:proofErr w:type="gramEnd"/>
    </w:p>
    <w:p w:rsidR="006B0534" w:rsidRPr="006B0534" w:rsidRDefault="006B0534" w:rsidP="006B0534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B0534">
        <w:rPr>
          <w:color w:val="000000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6B0534">
        <w:rPr>
          <w:color w:val="000000"/>
        </w:rPr>
        <w:t>те</w:t>
      </w:r>
      <w:r w:rsidRPr="006B0534">
        <w:rPr>
          <w:color w:val="000000"/>
        </w:rPr>
        <w:t>п</w:t>
      </w:r>
      <w:r w:rsidRPr="006B0534">
        <w:rPr>
          <w:color w:val="000000"/>
        </w:rPr>
        <w:t>лопотребляющих</w:t>
      </w:r>
      <w:proofErr w:type="spellEnd"/>
      <w:r w:rsidRPr="006B0534">
        <w:rPr>
          <w:color w:val="000000"/>
        </w:rPr>
        <w:t xml:space="preserve"> установок;</w:t>
      </w:r>
    </w:p>
    <w:p w:rsidR="006B0534" w:rsidRPr="006B0534" w:rsidRDefault="006B0534" w:rsidP="006B0534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B0534">
        <w:rPr>
          <w:color w:val="000000"/>
        </w:rPr>
        <w:t xml:space="preserve">16) проведение испытания оборудования </w:t>
      </w:r>
      <w:proofErr w:type="spellStart"/>
      <w:r w:rsidRPr="006B0534">
        <w:rPr>
          <w:color w:val="000000"/>
        </w:rPr>
        <w:t>теплопотребляющих</w:t>
      </w:r>
      <w:proofErr w:type="spellEnd"/>
      <w:r w:rsidRPr="006B0534">
        <w:rPr>
          <w:color w:val="000000"/>
        </w:rPr>
        <w:t xml:space="preserve"> установок на плотность и прочность;</w:t>
      </w:r>
    </w:p>
    <w:p w:rsidR="006B0534" w:rsidRPr="006B0534" w:rsidRDefault="006B0534" w:rsidP="006B0534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B0534">
        <w:rPr>
          <w:color w:val="000000"/>
        </w:rPr>
        <w:t>17) надежность теплоснабжения потребителей тепловой энергии с учетом климатич</w:t>
      </w:r>
      <w:r w:rsidRPr="006B0534">
        <w:rPr>
          <w:color w:val="000000"/>
        </w:rPr>
        <w:t>е</w:t>
      </w:r>
      <w:r w:rsidRPr="006B0534">
        <w:rPr>
          <w:color w:val="000000"/>
        </w:rPr>
        <w:t>ских условий в соответствии с критериями, приведенными в приложении № 3 к Правилам оценки готовности к отопительному периоду, утверждённых приказом Минэнерго РФ от 12.03.2013г. № 103.</w:t>
      </w:r>
    </w:p>
    <w:p w:rsidR="006B0534" w:rsidRPr="003A18A1" w:rsidRDefault="006B0534" w:rsidP="003A18A1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B0534">
        <w:rPr>
          <w:color w:val="000000"/>
        </w:rPr>
        <w:t xml:space="preserve">К обстоятельствам, при несоблюдении которых в отношении потребителей тепловой энергии составляется акт, с </w:t>
      </w:r>
      <w:r>
        <w:rPr>
          <w:color w:val="000000"/>
        </w:rPr>
        <w:t>приложением Перечня с указанием</w:t>
      </w:r>
      <w:r w:rsidR="003A18A1">
        <w:rPr>
          <w:color w:val="000000"/>
        </w:rPr>
        <w:t xml:space="preserve"> </w:t>
      </w:r>
      <w:r w:rsidRPr="006B0534">
        <w:rPr>
          <w:color w:val="000000"/>
        </w:rPr>
        <w:t>сроков устранения замеч</w:t>
      </w:r>
      <w:r w:rsidRPr="006B0534">
        <w:rPr>
          <w:color w:val="000000"/>
        </w:rPr>
        <w:t>а</w:t>
      </w:r>
      <w:r w:rsidRPr="006B0534">
        <w:rPr>
          <w:color w:val="000000"/>
        </w:rPr>
        <w:t>ний, относятся несоблюдение требований, указанных в подп</w:t>
      </w:r>
      <w:r w:rsidRPr="006B0534">
        <w:t>унктах 8, 13, 14 и 17 пункта 7 настоящей Программы.</w:t>
      </w:r>
    </w:p>
    <w:p w:rsidR="006B0534" w:rsidRPr="006B0534" w:rsidRDefault="006B0534" w:rsidP="006B0534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6B0534">
        <w:rPr>
          <w:color w:val="000000"/>
        </w:rPr>
        <w:t>Документы</w:t>
      </w:r>
      <w:proofErr w:type="gramEnd"/>
      <w:r w:rsidRPr="006B0534">
        <w:rPr>
          <w:color w:val="000000"/>
        </w:rPr>
        <w:t xml:space="preserve"> указанные в настоящем пункте предоставляются Комиссии потребител</w:t>
      </w:r>
      <w:r w:rsidRPr="006B0534">
        <w:rPr>
          <w:color w:val="000000"/>
        </w:rPr>
        <w:t>я</w:t>
      </w:r>
      <w:r w:rsidRPr="006B0534">
        <w:rPr>
          <w:color w:val="000000"/>
        </w:rPr>
        <w:t>ми тепловой энергии в срок определенный пунктом 4 настоящей Программы.</w:t>
      </w:r>
    </w:p>
    <w:p w:rsidR="006B0534" w:rsidRPr="006B0534" w:rsidRDefault="006B0534" w:rsidP="006B0534">
      <w:pPr>
        <w:jc w:val="both"/>
      </w:pPr>
      <w:r w:rsidRPr="006B0534">
        <w:tab/>
        <w:t>8. Объекты, подлежащие проверке:</w:t>
      </w:r>
    </w:p>
    <w:p w:rsidR="006B0534" w:rsidRPr="006B0534" w:rsidRDefault="006B0534" w:rsidP="006B0534">
      <w:pPr>
        <w:jc w:val="both"/>
      </w:pPr>
      <w:r w:rsidRPr="006B0534">
        <w:t xml:space="preserve">          </w:t>
      </w:r>
      <w:r w:rsidRPr="006B0534">
        <w:tab/>
        <w:t>8.1. котельные, магистральные, квартальные тепловые сети, тепловые камеры и к</w:t>
      </w:r>
      <w:r w:rsidRPr="006B0534">
        <w:t>о</w:t>
      </w:r>
      <w:r w:rsidRPr="006B0534">
        <w:t>лодцы, запорная и регулирующая арматура, ввода в объекты теплопотребления;</w:t>
      </w:r>
    </w:p>
    <w:p w:rsidR="006B0534" w:rsidRPr="006B0534" w:rsidRDefault="006B0534" w:rsidP="006B0534">
      <w:pPr>
        <w:jc w:val="both"/>
      </w:pPr>
      <w:r w:rsidRPr="006B0534">
        <w:tab/>
        <w:t>8.2. объекты социальной сферы;</w:t>
      </w:r>
    </w:p>
    <w:p w:rsidR="006B0534" w:rsidRPr="006B0534" w:rsidRDefault="006B0534" w:rsidP="006B0534">
      <w:pPr>
        <w:jc w:val="both"/>
      </w:pPr>
      <w:r w:rsidRPr="006B0534">
        <w:tab/>
        <w:t xml:space="preserve">8.3. многоквартирные дома (независимо от выбранного способа управления), </w:t>
      </w:r>
      <w:proofErr w:type="spellStart"/>
      <w:r w:rsidRPr="006B0534">
        <w:t>те</w:t>
      </w:r>
      <w:r w:rsidRPr="006B0534">
        <w:t>п</w:t>
      </w:r>
      <w:r w:rsidRPr="006B0534">
        <w:t>лопотребляющие</w:t>
      </w:r>
      <w:proofErr w:type="spellEnd"/>
      <w:r w:rsidRPr="006B0534">
        <w:t xml:space="preserve"> установки, которых подключены к системе теплоснабжения.</w:t>
      </w:r>
    </w:p>
    <w:p w:rsidR="006B0534" w:rsidRPr="006B0534" w:rsidRDefault="006B0534" w:rsidP="006B0534">
      <w:pPr>
        <w:jc w:val="both"/>
      </w:pPr>
      <w:r w:rsidRPr="006B0534">
        <w:tab/>
        <w:t xml:space="preserve">9. </w:t>
      </w:r>
      <w:r w:rsidRPr="006B0534">
        <w:rPr>
          <w:rFonts w:eastAsia="Calibri"/>
        </w:rPr>
        <w:t xml:space="preserve">Результаты проверки </w:t>
      </w:r>
      <w:r w:rsidRPr="006B0534">
        <w:t xml:space="preserve">объектов теплоснабжающих, </w:t>
      </w:r>
      <w:proofErr w:type="spellStart"/>
      <w:r w:rsidRPr="006B0534">
        <w:t>теплосетевых</w:t>
      </w:r>
      <w:proofErr w:type="spellEnd"/>
      <w:r w:rsidRPr="006B0534">
        <w:t xml:space="preserve"> организаций и </w:t>
      </w:r>
      <w:r w:rsidRPr="006B0534">
        <w:rPr>
          <w:rFonts w:eastAsia="Calibri"/>
        </w:rPr>
        <w:t>п</w:t>
      </w:r>
      <w:r w:rsidRPr="006B0534">
        <w:rPr>
          <w:rFonts w:eastAsia="Calibri"/>
        </w:rPr>
        <w:t>о</w:t>
      </w:r>
      <w:r w:rsidRPr="006B0534">
        <w:rPr>
          <w:rFonts w:eastAsia="Calibri"/>
        </w:rPr>
        <w:t>требителей тепловой энергии оформляются актом проверки готовности к отопительному п</w:t>
      </w:r>
      <w:r w:rsidRPr="006B0534">
        <w:rPr>
          <w:rFonts w:eastAsia="Calibri"/>
        </w:rPr>
        <w:t>е</w:t>
      </w:r>
      <w:r w:rsidRPr="006B0534">
        <w:rPr>
          <w:rFonts w:eastAsia="Calibri"/>
        </w:rPr>
        <w:t>риоду (далее – акт),</w:t>
      </w:r>
      <w:r w:rsidRPr="006B0534">
        <w:t xml:space="preserve"> по форме согласно Приложению № 1 к настоящей Программе,</w:t>
      </w:r>
      <w:r w:rsidRPr="006B0534">
        <w:rPr>
          <w:rFonts w:eastAsia="Calibri"/>
        </w:rPr>
        <w:t xml:space="preserve"> не поз</w:t>
      </w:r>
      <w:r w:rsidRPr="006B0534">
        <w:rPr>
          <w:rFonts w:eastAsia="Calibri"/>
        </w:rPr>
        <w:t>д</w:t>
      </w:r>
      <w:r w:rsidRPr="006B0534">
        <w:rPr>
          <w:rFonts w:eastAsia="Calibri"/>
        </w:rPr>
        <w:t xml:space="preserve">нее одного дня </w:t>
      </w:r>
      <w:proofErr w:type="gramStart"/>
      <w:r w:rsidRPr="006B0534">
        <w:rPr>
          <w:rFonts w:eastAsia="Calibri"/>
        </w:rPr>
        <w:t>с даты завершения</w:t>
      </w:r>
      <w:proofErr w:type="gramEnd"/>
      <w:r w:rsidRPr="006B0534">
        <w:rPr>
          <w:rFonts w:eastAsia="Calibri"/>
        </w:rPr>
        <w:t xml:space="preserve"> проверки</w:t>
      </w:r>
      <w:r w:rsidRPr="006B0534">
        <w:t>.</w:t>
      </w:r>
    </w:p>
    <w:p w:rsidR="006B0534" w:rsidRPr="006B0534" w:rsidRDefault="006B0534" w:rsidP="006B0534">
      <w:pPr>
        <w:ind w:firstLine="720"/>
        <w:jc w:val="both"/>
      </w:pPr>
      <w:r w:rsidRPr="006B0534">
        <w:t>10. При наличии у комиссии замечаний к выполнению требований по готовности, или при невыполнении требований по готовности к акту прилагается перечень замечаний (далее – Перечень) с указанием сроков их устранения.</w:t>
      </w:r>
    </w:p>
    <w:p w:rsidR="006B0534" w:rsidRPr="006B0534" w:rsidRDefault="006B0534" w:rsidP="006B0534">
      <w:pPr>
        <w:ind w:firstLine="720"/>
        <w:jc w:val="both"/>
        <w:rPr>
          <w:rFonts w:eastAsia="Calibri"/>
          <w:color w:val="000000"/>
        </w:rPr>
      </w:pPr>
      <w:r w:rsidRPr="006B0534">
        <w:t xml:space="preserve">11. </w:t>
      </w:r>
      <w:proofErr w:type="gramStart"/>
      <w:r w:rsidRPr="006B0534">
        <w:rPr>
          <w:rFonts w:eastAsia="Calibri"/>
        </w:rPr>
        <w:t>Паспорт готовности к отопительному периоду,</w:t>
      </w:r>
      <w:r w:rsidRPr="006B0534">
        <w:t xml:space="preserve"> составляется по форме согласно Приложению № 2 к настоящей Программе и выдается Администраци</w:t>
      </w:r>
      <w:r w:rsidR="004D77B3">
        <w:t>ей городского посел</w:t>
      </w:r>
      <w:r w:rsidR="004D77B3">
        <w:t>е</w:t>
      </w:r>
      <w:r w:rsidR="004D77B3">
        <w:t xml:space="preserve">ния </w:t>
      </w:r>
      <w:proofErr w:type="spellStart"/>
      <w:r w:rsidR="004D77B3">
        <w:t>Беринговский</w:t>
      </w:r>
      <w:proofErr w:type="spellEnd"/>
      <w:r w:rsidRPr="006B0534">
        <w:rPr>
          <w:rFonts w:eastAsia="Calibri"/>
        </w:rPr>
        <w:t xml:space="preserve">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</w:t>
      </w:r>
      <w:r w:rsidRPr="006B0534">
        <w:rPr>
          <w:rFonts w:eastAsia="Calibri"/>
        </w:rPr>
        <w:t>а</w:t>
      </w:r>
      <w:r w:rsidRPr="006B0534">
        <w:rPr>
          <w:rFonts w:eastAsia="Calibri"/>
        </w:rPr>
        <w:t>ния к требованиям по готовности, выданные Комиссией, устранены в срок установленный Пе</w:t>
      </w:r>
      <w:r w:rsidRPr="006B0534">
        <w:rPr>
          <w:rFonts w:eastAsia="Calibri"/>
          <w:color w:val="000000"/>
        </w:rPr>
        <w:t>речнем.</w:t>
      </w:r>
      <w:proofErr w:type="gramEnd"/>
    </w:p>
    <w:p w:rsidR="006B0534" w:rsidRPr="006B0534" w:rsidRDefault="006B0534" w:rsidP="006B0534">
      <w:pPr>
        <w:ind w:firstLine="720"/>
        <w:jc w:val="both"/>
        <w:rPr>
          <w:rFonts w:eastAsia="Calibri"/>
        </w:rPr>
      </w:pPr>
      <w:r w:rsidRPr="006B0534">
        <w:rPr>
          <w:rFonts w:eastAsia="Calibri"/>
        </w:rPr>
        <w:t>12. В случае устранения указанных в Перечне замечаний к выполнению (невыполн</w:t>
      </w:r>
      <w:r w:rsidRPr="006B0534">
        <w:rPr>
          <w:rFonts w:eastAsia="Calibri"/>
        </w:rPr>
        <w:t>е</w:t>
      </w:r>
      <w:r w:rsidRPr="006B0534">
        <w:rPr>
          <w:rFonts w:eastAsia="Calibri"/>
        </w:rPr>
        <w:t>нию) требований по готовности в сроки, установленные в пункте 5 настоящей Программы, комиссией проводится повторная проверка, по результатам которой составляется новый акт.</w:t>
      </w:r>
    </w:p>
    <w:p w:rsidR="006B0534" w:rsidRPr="006B0534" w:rsidRDefault="006B0534" w:rsidP="006B0534">
      <w:pPr>
        <w:jc w:val="both"/>
        <w:rPr>
          <w:rFonts w:eastAsia="Calibri"/>
        </w:rPr>
      </w:pPr>
      <w:r w:rsidRPr="006B0534">
        <w:tab/>
        <w:t xml:space="preserve">13. </w:t>
      </w:r>
      <w:r w:rsidRPr="006B0534">
        <w:rPr>
          <w:rFonts w:eastAsia="Calibri"/>
        </w:rPr>
        <w:t>Организация, не получившая по объектам проверки паспорт готовности до даты, установленной пунктом 5 настоящей Программы, обязана продолжить подготовку к отоп</w:t>
      </w:r>
      <w:r w:rsidRPr="006B0534">
        <w:rPr>
          <w:rFonts w:eastAsia="Calibri"/>
        </w:rPr>
        <w:t>и</w:t>
      </w:r>
      <w:r w:rsidRPr="006B0534">
        <w:rPr>
          <w:rFonts w:eastAsia="Calibri"/>
        </w:rPr>
        <w:t>тельному периоду и устранение указанных в Перечне к акту замечаний к выполнению (н</w:t>
      </w:r>
      <w:r w:rsidRPr="006B0534">
        <w:rPr>
          <w:rFonts w:eastAsia="Calibri"/>
        </w:rPr>
        <w:t>е</w:t>
      </w:r>
      <w:r w:rsidRPr="006B0534">
        <w:rPr>
          <w:rFonts w:eastAsia="Calibri"/>
        </w:rPr>
        <w:t>выполнению) требований по готовности. После уведомления комиссии об устранении зам</w:t>
      </w:r>
      <w:r w:rsidRPr="006B0534">
        <w:rPr>
          <w:rFonts w:eastAsia="Calibri"/>
        </w:rPr>
        <w:t>е</w:t>
      </w:r>
      <w:r w:rsidRPr="006B0534">
        <w:rPr>
          <w:rFonts w:eastAsia="Calibri"/>
        </w:rPr>
        <w:t>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</w:t>
      </w:r>
      <w:r w:rsidRPr="006B0534">
        <w:rPr>
          <w:rFonts w:eastAsia="Calibri"/>
        </w:rPr>
        <w:t>е</w:t>
      </w:r>
      <w:r w:rsidRPr="006B0534">
        <w:rPr>
          <w:rFonts w:eastAsia="Calibri"/>
        </w:rPr>
        <w:t>риод.</w:t>
      </w:r>
    </w:p>
    <w:p w:rsidR="006B0534" w:rsidRPr="006B0534" w:rsidRDefault="006B0534" w:rsidP="006B0534">
      <w:pPr>
        <w:jc w:val="both"/>
        <w:rPr>
          <w:rFonts w:eastAsia="Calibri"/>
        </w:rPr>
      </w:pPr>
    </w:p>
    <w:p w:rsidR="006B0534" w:rsidRPr="006B0534" w:rsidRDefault="006B0534" w:rsidP="006B0534">
      <w:pPr>
        <w:jc w:val="both"/>
        <w:rPr>
          <w:rFonts w:eastAsia="Calibri"/>
        </w:rPr>
      </w:pPr>
    </w:p>
    <w:p w:rsidR="001A4072" w:rsidRDefault="001A4072" w:rsidP="005107BD">
      <w:pPr>
        <w:pStyle w:val="a3"/>
        <w:jc w:val="both"/>
        <w:rPr>
          <w:b w:val="0"/>
        </w:rPr>
      </w:pPr>
    </w:p>
    <w:p w:rsidR="001A4072" w:rsidRPr="003F7879" w:rsidRDefault="001A4072" w:rsidP="001A4072">
      <w:pPr>
        <w:jc w:val="right"/>
      </w:pPr>
      <w:r w:rsidRPr="003F7879">
        <w:lastRenderedPageBreak/>
        <w:t>ПРИЛОЖЕНИЕ  №</w:t>
      </w:r>
      <w:r w:rsidR="006B0534">
        <w:t xml:space="preserve"> 2</w:t>
      </w:r>
    </w:p>
    <w:p w:rsidR="001A4072" w:rsidRPr="003F7879" w:rsidRDefault="001A4072" w:rsidP="001A4072">
      <w:pPr>
        <w:jc w:val="right"/>
      </w:pPr>
      <w:r w:rsidRPr="003F7879">
        <w:t>к Постановлению Администрации</w:t>
      </w:r>
    </w:p>
    <w:p w:rsidR="001A4072" w:rsidRPr="003F7879" w:rsidRDefault="001A4072" w:rsidP="001A4072">
      <w:pPr>
        <w:jc w:val="right"/>
      </w:pPr>
      <w:r>
        <w:t xml:space="preserve">городского </w:t>
      </w:r>
      <w:r w:rsidRPr="003F7879">
        <w:t>поселен</w:t>
      </w:r>
      <w:r>
        <w:t xml:space="preserve">ия </w:t>
      </w:r>
      <w:proofErr w:type="spellStart"/>
      <w:r>
        <w:t>Беринговский</w:t>
      </w:r>
      <w:proofErr w:type="spellEnd"/>
    </w:p>
    <w:p w:rsidR="001A4072" w:rsidRPr="003F7879" w:rsidRDefault="001A4072" w:rsidP="001A4072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  <w:r w:rsidRPr="003F7879">
        <w:t xml:space="preserve">от </w:t>
      </w:r>
      <w:r w:rsidR="009C4650">
        <w:t>17 августа 2016</w:t>
      </w:r>
      <w:r>
        <w:t xml:space="preserve"> </w:t>
      </w:r>
      <w:r w:rsidRPr="003F7879">
        <w:t xml:space="preserve">г. № </w:t>
      </w:r>
      <w:r w:rsidR="009C4650">
        <w:t>98</w:t>
      </w:r>
    </w:p>
    <w:p w:rsidR="001A4072" w:rsidRPr="004A2616" w:rsidRDefault="001A4072" w:rsidP="001A4072">
      <w:pPr>
        <w:jc w:val="right"/>
      </w:pPr>
    </w:p>
    <w:p w:rsidR="001A4072" w:rsidRPr="004A2616" w:rsidRDefault="001A4072" w:rsidP="001A4072">
      <w:pPr>
        <w:jc w:val="center"/>
      </w:pPr>
    </w:p>
    <w:p w:rsidR="001A4072" w:rsidRPr="004A2616" w:rsidRDefault="001A4072" w:rsidP="001A4072">
      <w:pPr>
        <w:jc w:val="center"/>
      </w:pPr>
    </w:p>
    <w:p w:rsidR="001A4072" w:rsidRDefault="001A4072" w:rsidP="001A4072">
      <w:pPr>
        <w:jc w:val="center"/>
        <w:rPr>
          <w:b/>
        </w:rPr>
      </w:pPr>
    </w:p>
    <w:p w:rsidR="001A4072" w:rsidRPr="004A2616" w:rsidRDefault="001A4072" w:rsidP="001A4072">
      <w:pPr>
        <w:jc w:val="center"/>
        <w:rPr>
          <w:b/>
        </w:rPr>
      </w:pPr>
      <w:r>
        <w:rPr>
          <w:b/>
        </w:rPr>
        <w:t>КОМИССИЯ</w:t>
      </w:r>
    </w:p>
    <w:p w:rsidR="001A4072" w:rsidRDefault="001A4072" w:rsidP="001A4072">
      <w:pPr>
        <w:jc w:val="center"/>
      </w:pPr>
      <w:r w:rsidRPr="004A2616">
        <w:rPr>
          <w:b/>
        </w:rPr>
        <w:t xml:space="preserve">по оценке готовности к отопительному периоду </w:t>
      </w:r>
      <w:r w:rsidR="009C4650" w:rsidRPr="009C4650">
        <w:rPr>
          <w:b/>
        </w:rPr>
        <w:t>2016-2017</w:t>
      </w:r>
      <w:r w:rsidR="009C4650" w:rsidRPr="006B0534">
        <w:t xml:space="preserve"> </w:t>
      </w:r>
      <w:r w:rsidRPr="004A2616">
        <w:rPr>
          <w:b/>
        </w:rPr>
        <w:t>годов</w:t>
      </w:r>
    </w:p>
    <w:p w:rsidR="001A4072" w:rsidRDefault="001A4072" w:rsidP="001A4072">
      <w:pPr>
        <w:jc w:val="center"/>
        <w:rPr>
          <w:b/>
        </w:rPr>
      </w:pPr>
    </w:p>
    <w:p w:rsidR="001A4072" w:rsidRPr="004A2616" w:rsidRDefault="001A4072" w:rsidP="006B0534"/>
    <w:tbl>
      <w:tblPr>
        <w:tblW w:w="9844" w:type="dxa"/>
        <w:jc w:val="center"/>
        <w:tblInd w:w="-10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7"/>
        <w:gridCol w:w="5637"/>
      </w:tblGrid>
      <w:tr w:rsidR="001A4072" w:rsidRPr="004A2616" w:rsidTr="007F2911">
        <w:trPr>
          <w:trHeight w:val="342"/>
          <w:jc w:val="center"/>
        </w:trPr>
        <w:tc>
          <w:tcPr>
            <w:tcW w:w="4207" w:type="dxa"/>
          </w:tcPr>
          <w:p w:rsidR="001A4072" w:rsidRDefault="001A4072" w:rsidP="007F2911">
            <w:pPr>
              <w:rPr>
                <w:b/>
              </w:rPr>
            </w:pPr>
            <w:r w:rsidRPr="004A2616">
              <w:rPr>
                <w:b/>
              </w:rPr>
              <w:t>Председатель комиссии:</w:t>
            </w:r>
          </w:p>
          <w:p w:rsidR="001A4072" w:rsidRPr="004A2616" w:rsidRDefault="001A4072" w:rsidP="007F2911">
            <w:pPr>
              <w:rPr>
                <w:b/>
              </w:rPr>
            </w:pPr>
          </w:p>
          <w:p w:rsidR="001A4072" w:rsidRDefault="001A4072" w:rsidP="007F2911">
            <w:pPr>
              <w:jc w:val="both"/>
            </w:pPr>
            <w:proofErr w:type="spellStart"/>
            <w:r>
              <w:t>Скрупский</w:t>
            </w:r>
            <w:proofErr w:type="spellEnd"/>
            <w:r>
              <w:t xml:space="preserve"> </w:t>
            </w:r>
          </w:p>
          <w:p w:rsidR="001A4072" w:rsidRPr="004A2616" w:rsidRDefault="001A4072" w:rsidP="007F2911">
            <w:pPr>
              <w:jc w:val="both"/>
            </w:pPr>
            <w:r>
              <w:t>Сергей Александрович</w:t>
            </w:r>
          </w:p>
        </w:tc>
        <w:tc>
          <w:tcPr>
            <w:tcW w:w="5637" w:type="dxa"/>
          </w:tcPr>
          <w:p w:rsidR="001A4072" w:rsidRDefault="001A4072" w:rsidP="007F2911">
            <w:pPr>
              <w:jc w:val="both"/>
            </w:pPr>
          </w:p>
          <w:p w:rsidR="001A4072" w:rsidRDefault="001A4072" w:rsidP="007F2911">
            <w:pPr>
              <w:jc w:val="both"/>
            </w:pPr>
          </w:p>
          <w:p w:rsidR="001A4072" w:rsidRPr="004A2616" w:rsidRDefault="001A4072" w:rsidP="007F2911">
            <w:pPr>
              <w:jc w:val="both"/>
            </w:pPr>
            <w:r w:rsidRPr="004A2616">
              <w:t xml:space="preserve">- Глава </w:t>
            </w:r>
            <w:r>
              <w:t>Администрации городского</w:t>
            </w:r>
            <w:r w:rsidRPr="004A2616">
              <w:t xml:space="preserve"> поселения </w:t>
            </w:r>
            <w:proofErr w:type="spellStart"/>
            <w:r>
              <w:t>Бери</w:t>
            </w:r>
            <w:r>
              <w:t>н</w:t>
            </w:r>
            <w:r>
              <w:t>говский</w:t>
            </w:r>
            <w:proofErr w:type="spellEnd"/>
          </w:p>
        </w:tc>
      </w:tr>
      <w:tr w:rsidR="001A4072" w:rsidRPr="004A2616" w:rsidTr="007F2911">
        <w:trPr>
          <w:trHeight w:val="342"/>
          <w:jc w:val="center"/>
        </w:trPr>
        <w:tc>
          <w:tcPr>
            <w:tcW w:w="4207" w:type="dxa"/>
          </w:tcPr>
          <w:p w:rsidR="001A4072" w:rsidRPr="004A2616" w:rsidRDefault="001A4072" w:rsidP="007F2911">
            <w:pPr>
              <w:jc w:val="both"/>
              <w:rPr>
                <w:b/>
              </w:rPr>
            </w:pPr>
          </w:p>
        </w:tc>
        <w:tc>
          <w:tcPr>
            <w:tcW w:w="5637" w:type="dxa"/>
          </w:tcPr>
          <w:p w:rsidR="001A4072" w:rsidRPr="004A2616" w:rsidRDefault="001A4072" w:rsidP="007F2911">
            <w:pPr>
              <w:jc w:val="both"/>
            </w:pPr>
          </w:p>
        </w:tc>
      </w:tr>
      <w:tr w:rsidR="001A4072" w:rsidRPr="004A2616" w:rsidTr="007F2911">
        <w:trPr>
          <w:trHeight w:val="342"/>
          <w:jc w:val="center"/>
        </w:trPr>
        <w:tc>
          <w:tcPr>
            <w:tcW w:w="4207" w:type="dxa"/>
          </w:tcPr>
          <w:p w:rsidR="001A4072" w:rsidRPr="004A2616" w:rsidRDefault="001A4072" w:rsidP="007F2911">
            <w:pPr>
              <w:rPr>
                <w:b/>
              </w:rPr>
            </w:pPr>
            <w:r w:rsidRPr="004A2616">
              <w:rPr>
                <w:b/>
              </w:rPr>
              <w:t xml:space="preserve">Заместитель Председателя </w:t>
            </w:r>
          </w:p>
          <w:p w:rsidR="001A4072" w:rsidRDefault="001A4072" w:rsidP="007F2911">
            <w:pPr>
              <w:rPr>
                <w:b/>
              </w:rPr>
            </w:pPr>
            <w:r w:rsidRPr="004A2616">
              <w:rPr>
                <w:b/>
              </w:rPr>
              <w:t>Комиссии</w:t>
            </w:r>
          </w:p>
          <w:p w:rsidR="001A4072" w:rsidRPr="004A2616" w:rsidRDefault="001A4072" w:rsidP="007F2911">
            <w:pPr>
              <w:rPr>
                <w:b/>
              </w:rPr>
            </w:pPr>
          </w:p>
        </w:tc>
        <w:tc>
          <w:tcPr>
            <w:tcW w:w="5637" w:type="dxa"/>
          </w:tcPr>
          <w:p w:rsidR="001A4072" w:rsidRPr="004A2616" w:rsidRDefault="001A4072" w:rsidP="007F2911">
            <w:pPr>
              <w:jc w:val="both"/>
            </w:pPr>
          </w:p>
        </w:tc>
      </w:tr>
      <w:tr w:rsidR="001A4072" w:rsidRPr="004A2616" w:rsidTr="007F2911">
        <w:trPr>
          <w:trHeight w:val="342"/>
          <w:jc w:val="center"/>
        </w:trPr>
        <w:tc>
          <w:tcPr>
            <w:tcW w:w="4207" w:type="dxa"/>
          </w:tcPr>
          <w:p w:rsidR="001A4072" w:rsidRDefault="001A4072" w:rsidP="007F2911">
            <w:r>
              <w:t>Андреева</w:t>
            </w:r>
          </w:p>
          <w:p w:rsidR="001A4072" w:rsidRPr="00A91132" w:rsidRDefault="001A4072" w:rsidP="007F2911">
            <w:r>
              <w:t>Ольга Владимировна</w:t>
            </w:r>
          </w:p>
        </w:tc>
        <w:tc>
          <w:tcPr>
            <w:tcW w:w="5637" w:type="dxa"/>
          </w:tcPr>
          <w:p w:rsidR="001A4072" w:rsidRDefault="001A4072" w:rsidP="007F2911">
            <w:pPr>
              <w:jc w:val="both"/>
            </w:pPr>
            <w:r w:rsidRPr="004A2616">
              <w:t xml:space="preserve">- депутат </w:t>
            </w:r>
            <w:r>
              <w:t xml:space="preserve">Совета депутатов городского поселения </w:t>
            </w:r>
            <w:proofErr w:type="spellStart"/>
            <w:r>
              <w:t>Б</w:t>
            </w:r>
            <w:r>
              <w:t>е</w:t>
            </w:r>
            <w:r>
              <w:t>ринговский</w:t>
            </w:r>
            <w:proofErr w:type="spellEnd"/>
            <w:r w:rsidRPr="004A2616">
              <w:t xml:space="preserve"> поселения</w:t>
            </w:r>
            <w:r>
              <w:t>;</w:t>
            </w:r>
          </w:p>
          <w:p w:rsidR="001A4072" w:rsidRDefault="001A4072" w:rsidP="007F2911">
            <w:pPr>
              <w:jc w:val="both"/>
            </w:pPr>
          </w:p>
          <w:p w:rsidR="001A4072" w:rsidRPr="004A2616" w:rsidRDefault="001A4072" w:rsidP="007F2911">
            <w:pPr>
              <w:jc w:val="both"/>
            </w:pPr>
          </w:p>
        </w:tc>
      </w:tr>
      <w:tr w:rsidR="001A4072" w:rsidRPr="004A2616" w:rsidTr="007F2911">
        <w:trPr>
          <w:trHeight w:val="317"/>
          <w:jc w:val="center"/>
        </w:trPr>
        <w:tc>
          <w:tcPr>
            <w:tcW w:w="4207" w:type="dxa"/>
          </w:tcPr>
          <w:p w:rsidR="001A4072" w:rsidRPr="004A2616" w:rsidRDefault="001A4072" w:rsidP="007F2911">
            <w:pPr>
              <w:jc w:val="both"/>
            </w:pPr>
            <w:r w:rsidRPr="004A2616">
              <w:rPr>
                <w:b/>
              </w:rPr>
              <w:t>Члены комиссии:</w:t>
            </w:r>
          </w:p>
        </w:tc>
        <w:tc>
          <w:tcPr>
            <w:tcW w:w="5637" w:type="dxa"/>
          </w:tcPr>
          <w:p w:rsidR="001A4072" w:rsidRPr="004A2616" w:rsidRDefault="001A4072" w:rsidP="007F2911">
            <w:pPr>
              <w:jc w:val="both"/>
            </w:pPr>
          </w:p>
        </w:tc>
      </w:tr>
      <w:tr w:rsidR="001A4072" w:rsidRPr="004A2616" w:rsidTr="007F2911">
        <w:trPr>
          <w:trHeight w:val="659"/>
          <w:jc w:val="center"/>
        </w:trPr>
        <w:tc>
          <w:tcPr>
            <w:tcW w:w="4207" w:type="dxa"/>
          </w:tcPr>
          <w:p w:rsidR="001A4072" w:rsidRDefault="006B0534" w:rsidP="007F2911">
            <w:pPr>
              <w:jc w:val="both"/>
            </w:pPr>
            <w:proofErr w:type="spellStart"/>
            <w:r>
              <w:t>Чуйковский</w:t>
            </w:r>
            <w:proofErr w:type="spellEnd"/>
          </w:p>
          <w:p w:rsidR="006B0534" w:rsidRPr="004A2616" w:rsidRDefault="006B0534" w:rsidP="007F2911">
            <w:pPr>
              <w:jc w:val="both"/>
            </w:pPr>
            <w:r>
              <w:t>Дмитрий Евгеньевич</w:t>
            </w:r>
          </w:p>
        </w:tc>
        <w:tc>
          <w:tcPr>
            <w:tcW w:w="5637" w:type="dxa"/>
          </w:tcPr>
          <w:p w:rsidR="001A4072" w:rsidRDefault="001A4072" w:rsidP="007F2911">
            <w:pPr>
              <w:jc w:val="both"/>
            </w:pPr>
            <w:r w:rsidRPr="004A2616">
              <w:t xml:space="preserve">- </w:t>
            </w:r>
            <w:proofErr w:type="spellStart"/>
            <w:r w:rsidR="009712AD">
              <w:t>И</w:t>
            </w:r>
            <w:r w:rsidR="006B0534">
              <w:t>.о</w:t>
            </w:r>
            <w:proofErr w:type="spellEnd"/>
            <w:r w:rsidR="006B0534">
              <w:t>. заместителя</w:t>
            </w:r>
            <w:r>
              <w:t xml:space="preserve"> главного инженера участка </w:t>
            </w:r>
            <w:proofErr w:type="spellStart"/>
            <w:r>
              <w:t>Бери</w:t>
            </w:r>
            <w:r>
              <w:t>н</w:t>
            </w:r>
            <w:r>
              <w:t>говский</w:t>
            </w:r>
            <w:proofErr w:type="spellEnd"/>
            <w:r w:rsidRPr="004A2616">
              <w:t xml:space="preserve"> ГП ЧАО</w:t>
            </w:r>
            <w:r>
              <w:t xml:space="preserve"> </w:t>
            </w:r>
            <w:r w:rsidRPr="004A2616">
              <w:t xml:space="preserve"> «</w:t>
            </w:r>
            <w:proofErr w:type="spellStart"/>
            <w:r w:rsidRPr="004A2616">
              <w:t>Чукоткоммунхоз</w:t>
            </w:r>
            <w:proofErr w:type="spellEnd"/>
            <w:r w:rsidRPr="004A2616">
              <w:t>»</w:t>
            </w:r>
            <w:r>
              <w:t>;</w:t>
            </w:r>
          </w:p>
          <w:p w:rsidR="004D77B3" w:rsidRPr="004A2616" w:rsidRDefault="004D77B3" w:rsidP="007F2911">
            <w:pPr>
              <w:jc w:val="both"/>
            </w:pPr>
          </w:p>
        </w:tc>
      </w:tr>
      <w:tr w:rsidR="001A4072" w:rsidRPr="004A2616" w:rsidTr="007F2911">
        <w:trPr>
          <w:trHeight w:val="287"/>
          <w:jc w:val="center"/>
        </w:trPr>
        <w:tc>
          <w:tcPr>
            <w:tcW w:w="4207" w:type="dxa"/>
          </w:tcPr>
          <w:p w:rsidR="001A4072" w:rsidRDefault="009712AD" w:rsidP="007F2911">
            <w:pPr>
              <w:jc w:val="both"/>
            </w:pPr>
            <w:r>
              <w:t>Мамонтов</w:t>
            </w:r>
          </w:p>
          <w:p w:rsidR="001A4072" w:rsidRPr="004A2616" w:rsidRDefault="00A75AF9" w:rsidP="007F2911">
            <w:pPr>
              <w:jc w:val="both"/>
            </w:pPr>
            <w:r>
              <w:t>Александр Георгиевич</w:t>
            </w:r>
          </w:p>
        </w:tc>
        <w:tc>
          <w:tcPr>
            <w:tcW w:w="5637" w:type="dxa"/>
          </w:tcPr>
          <w:p w:rsidR="001A4072" w:rsidRPr="004A2616" w:rsidRDefault="005713F7" w:rsidP="00B610A7">
            <w:pPr>
              <w:jc w:val="both"/>
            </w:pPr>
            <w:r>
              <w:t xml:space="preserve">                                                                                                     </w:t>
            </w:r>
            <w:r w:rsidR="001A4072" w:rsidRPr="004A2616">
              <w:t>-</w:t>
            </w:r>
            <w:r w:rsidR="00A75AF9">
              <w:t xml:space="preserve"> Г</w:t>
            </w:r>
            <w:r w:rsidR="009712AD">
              <w:t>лавный</w:t>
            </w:r>
            <w:r w:rsidR="001A4072" w:rsidRPr="004A2616">
              <w:t xml:space="preserve"> инженер ГП ЧАО «</w:t>
            </w:r>
            <w:proofErr w:type="spellStart"/>
            <w:r w:rsidR="001A4072" w:rsidRPr="004A2616">
              <w:t>Чукоткоммунхоз</w:t>
            </w:r>
            <w:proofErr w:type="spellEnd"/>
            <w:r w:rsidR="001A4072" w:rsidRPr="004A2616">
              <w:t>»</w:t>
            </w:r>
            <w:r w:rsidR="001A4072">
              <w:t>;</w:t>
            </w:r>
          </w:p>
        </w:tc>
      </w:tr>
      <w:tr w:rsidR="001A4072" w:rsidRPr="004A2616" w:rsidTr="007F2911">
        <w:trPr>
          <w:trHeight w:val="287"/>
          <w:jc w:val="center"/>
        </w:trPr>
        <w:tc>
          <w:tcPr>
            <w:tcW w:w="4207" w:type="dxa"/>
          </w:tcPr>
          <w:p w:rsidR="009712AD" w:rsidRDefault="009712AD" w:rsidP="007F2911">
            <w:pPr>
              <w:jc w:val="both"/>
            </w:pPr>
          </w:p>
          <w:p w:rsidR="00A75AF9" w:rsidRDefault="00A75AF9" w:rsidP="007F2911">
            <w:pPr>
              <w:jc w:val="both"/>
            </w:pPr>
          </w:p>
          <w:p w:rsidR="009712AD" w:rsidRDefault="00A75AF9" w:rsidP="007F2911">
            <w:pPr>
              <w:jc w:val="both"/>
            </w:pPr>
            <w:r>
              <w:t xml:space="preserve">Бойцов </w:t>
            </w:r>
          </w:p>
          <w:p w:rsidR="00A75AF9" w:rsidRDefault="00A75AF9" w:rsidP="007F2911">
            <w:pPr>
              <w:jc w:val="both"/>
            </w:pPr>
            <w:r>
              <w:t>Алексей Валерьевич</w:t>
            </w:r>
          </w:p>
          <w:p w:rsidR="00A75AF9" w:rsidRDefault="00A75AF9" w:rsidP="007F2911">
            <w:pPr>
              <w:jc w:val="both"/>
            </w:pPr>
          </w:p>
          <w:p w:rsidR="001A4072" w:rsidRDefault="001A4072" w:rsidP="007F2911">
            <w:pPr>
              <w:jc w:val="both"/>
            </w:pPr>
            <w:r>
              <w:t xml:space="preserve">Рустамов </w:t>
            </w:r>
          </w:p>
          <w:p w:rsidR="001A4072" w:rsidRPr="004A2616" w:rsidRDefault="001A4072" w:rsidP="007F2911">
            <w:pPr>
              <w:jc w:val="both"/>
            </w:pPr>
            <w:proofErr w:type="spellStart"/>
            <w:r>
              <w:t>Тахир</w:t>
            </w:r>
            <w:proofErr w:type="spellEnd"/>
            <w:r w:rsidRPr="006E55DD">
              <w:t xml:space="preserve"> </w:t>
            </w:r>
            <w:proofErr w:type="spellStart"/>
            <w:r w:rsidRPr="006E55DD">
              <w:t>Ганиматович</w:t>
            </w:r>
            <w:proofErr w:type="spellEnd"/>
          </w:p>
        </w:tc>
        <w:tc>
          <w:tcPr>
            <w:tcW w:w="5637" w:type="dxa"/>
          </w:tcPr>
          <w:p w:rsidR="009712AD" w:rsidRDefault="009712AD" w:rsidP="007F2911">
            <w:pPr>
              <w:jc w:val="both"/>
            </w:pPr>
          </w:p>
          <w:p w:rsidR="009712AD" w:rsidRDefault="009712AD" w:rsidP="007F2911">
            <w:pPr>
              <w:jc w:val="both"/>
            </w:pPr>
          </w:p>
          <w:p w:rsidR="00A75AF9" w:rsidRDefault="00A75AF9" w:rsidP="007F2911">
            <w:pPr>
              <w:jc w:val="both"/>
            </w:pPr>
            <w:r>
              <w:t>- Начальник отдела ПТО ГП ЧАО «</w:t>
            </w:r>
            <w:proofErr w:type="spellStart"/>
            <w:r>
              <w:t>Чукоткоммунхоз</w:t>
            </w:r>
            <w:proofErr w:type="spellEnd"/>
            <w:r>
              <w:t>»;</w:t>
            </w:r>
          </w:p>
          <w:p w:rsidR="00A75AF9" w:rsidRDefault="00A75AF9" w:rsidP="007F2911">
            <w:pPr>
              <w:jc w:val="both"/>
            </w:pPr>
          </w:p>
          <w:p w:rsidR="00A75AF9" w:rsidRDefault="00A75AF9" w:rsidP="007F2911">
            <w:pPr>
              <w:jc w:val="both"/>
            </w:pPr>
          </w:p>
          <w:p w:rsidR="001A4072" w:rsidRDefault="001A4072" w:rsidP="007F2911">
            <w:pPr>
              <w:jc w:val="both"/>
            </w:pPr>
            <w:r w:rsidRPr="004A2616">
              <w:t>-</w:t>
            </w:r>
            <w:r>
              <w:t xml:space="preserve"> </w:t>
            </w:r>
            <w:r w:rsidR="00A75AF9">
              <w:t>Г</w:t>
            </w:r>
            <w:r w:rsidRPr="004A2616">
              <w:t>лавный специалист отдела промышленности, транспорта, связи,</w:t>
            </w:r>
            <w:r>
              <w:t xml:space="preserve"> </w:t>
            </w:r>
            <w:r w:rsidRPr="004A2616">
              <w:t>ТЭК и ЖКХ Управления промы</w:t>
            </w:r>
            <w:r w:rsidRPr="004A2616">
              <w:t>ш</w:t>
            </w:r>
            <w:r w:rsidRPr="004A2616">
              <w:t>ленной и сельскохозяйственной политики Админ</w:t>
            </w:r>
            <w:r w:rsidRPr="004A2616">
              <w:t>и</w:t>
            </w:r>
            <w:r w:rsidRPr="004A2616">
              <w:t>страции Анадырского муниципального района</w:t>
            </w:r>
            <w:r>
              <w:t xml:space="preserve"> (по с</w:t>
            </w:r>
            <w:r>
              <w:t>о</w:t>
            </w:r>
            <w:r>
              <w:t>гласованию);</w:t>
            </w:r>
          </w:p>
          <w:p w:rsidR="001A4072" w:rsidRPr="004A2616" w:rsidRDefault="001A4072" w:rsidP="007F2911">
            <w:pPr>
              <w:jc w:val="both"/>
            </w:pPr>
          </w:p>
        </w:tc>
      </w:tr>
      <w:tr w:rsidR="001A4072" w:rsidRPr="004A2616" w:rsidTr="007F2911">
        <w:trPr>
          <w:trHeight w:val="287"/>
          <w:jc w:val="center"/>
        </w:trPr>
        <w:tc>
          <w:tcPr>
            <w:tcW w:w="4207" w:type="dxa"/>
          </w:tcPr>
          <w:p w:rsidR="00A75AF9" w:rsidRDefault="009712AD" w:rsidP="007F2911">
            <w:pPr>
              <w:jc w:val="both"/>
            </w:pPr>
            <w:r>
              <w:t>Арбузов Александр Иванович</w:t>
            </w:r>
          </w:p>
          <w:p w:rsidR="00A75AF9" w:rsidRPr="00A75AF9" w:rsidRDefault="00A75AF9" w:rsidP="00A75AF9"/>
          <w:p w:rsidR="00A75AF9" w:rsidRPr="00A75AF9" w:rsidRDefault="00A75AF9" w:rsidP="00A75AF9"/>
          <w:p w:rsidR="00A75AF9" w:rsidRDefault="00A75AF9" w:rsidP="00A75AF9"/>
          <w:p w:rsidR="00A75AF9" w:rsidRPr="00313CB5" w:rsidRDefault="00A75AF9" w:rsidP="00A75AF9">
            <w:pPr>
              <w:jc w:val="both"/>
            </w:pPr>
            <w:r>
              <w:t>Морозов</w:t>
            </w:r>
          </w:p>
          <w:p w:rsidR="001A4072" w:rsidRPr="00A75AF9" w:rsidRDefault="00A75AF9" w:rsidP="00A75AF9">
            <w:r w:rsidRPr="00313CB5">
              <w:t xml:space="preserve">Александр </w:t>
            </w:r>
            <w:r>
              <w:t>Эдуардович</w:t>
            </w:r>
          </w:p>
        </w:tc>
        <w:tc>
          <w:tcPr>
            <w:tcW w:w="5637" w:type="dxa"/>
          </w:tcPr>
          <w:p w:rsidR="009712AD" w:rsidRDefault="001A4072" w:rsidP="007F2911">
            <w:pPr>
              <w:jc w:val="both"/>
            </w:pPr>
            <w:r w:rsidRPr="00313CB5">
              <w:t xml:space="preserve">- </w:t>
            </w:r>
            <w:r w:rsidR="009712AD">
              <w:t>Государственный инспектор Отдела горного надзора по ЧАО</w:t>
            </w:r>
            <w:r w:rsidR="00A75AF9">
              <w:t>;</w:t>
            </w:r>
          </w:p>
          <w:p w:rsidR="009712AD" w:rsidRDefault="009712AD" w:rsidP="007F2911">
            <w:pPr>
              <w:jc w:val="both"/>
            </w:pPr>
          </w:p>
          <w:p w:rsidR="009712AD" w:rsidRDefault="009712AD" w:rsidP="007F2911">
            <w:pPr>
              <w:jc w:val="both"/>
            </w:pPr>
          </w:p>
          <w:p w:rsidR="001A4072" w:rsidRDefault="00A75AF9" w:rsidP="007F2911">
            <w:pPr>
              <w:jc w:val="both"/>
            </w:pPr>
            <w:r>
              <w:t>- На</w:t>
            </w:r>
            <w:r w:rsidR="001A4072" w:rsidRPr="00DF0444">
              <w:t>чальник от</w:t>
            </w:r>
            <w:r w:rsidR="009712AD">
              <w:t xml:space="preserve">дела Энергетического надзора и </w:t>
            </w:r>
            <w:r w:rsidR="001A4072" w:rsidRPr="00DF0444">
              <w:t>над</w:t>
            </w:r>
            <w:r w:rsidR="001A4072">
              <w:t>з</w:t>
            </w:r>
            <w:r w:rsidR="001A4072">
              <w:t>о</w:t>
            </w:r>
            <w:r w:rsidR="001A4072">
              <w:t xml:space="preserve">ра за </w:t>
            </w:r>
            <w:r w:rsidR="001A4072" w:rsidRPr="00DF0444">
              <w:t xml:space="preserve">Г Т </w:t>
            </w:r>
            <w:proofErr w:type="gramStart"/>
            <w:r w:rsidR="001A4072" w:rsidRPr="00DF0444">
              <w:t>С</w:t>
            </w:r>
            <w:proofErr w:type="gramEnd"/>
            <w:r w:rsidR="001A4072" w:rsidRPr="00DF0444">
              <w:t xml:space="preserve"> по Чукотскому автономному округу</w:t>
            </w:r>
          </w:p>
          <w:p w:rsidR="001A4072" w:rsidRPr="00313CB5" w:rsidRDefault="001A4072" w:rsidP="007F2911">
            <w:pPr>
              <w:jc w:val="both"/>
            </w:pPr>
            <w:r w:rsidRPr="00313CB5">
              <w:t>(по согласованию);</w:t>
            </w:r>
          </w:p>
          <w:p w:rsidR="001A4072" w:rsidRPr="00313CB5" w:rsidRDefault="001A4072" w:rsidP="007F2911">
            <w:pPr>
              <w:jc w:val="both"/>
            </w:pPr>
          </w:p>
        </w:tc>
      </w:tr>
      <w:tr w:rsidR="001A4072" w:rsidRPr="004A2616" w:rsidTr="007F2911">
        <w:trPr>
          <w:trHeight w:val="659"/>
          <w:jc w:val="center"/>
        </w:trPr>
        <w:tc>
          <w:tcPr>
            <w:tcW w:w="4207" w:type="dxa"/>
          </w:tcPr>
          <w:p w:rsidR="001A4072" w:rsidRPr="004A2616" w:rsidRDefault="00A75AF9" w:rsidP="00A75AF9">
            <w:pPr>
              <w:jc w:val="both"/>
            </w:pPr>
            <w:proofErr w:type="spellStart"/>
            <w:r w:rsidRPr="00A75AF9">
              <w:t>Борменко</w:t>
            </w:r>
            <w:proofErr w:type="spellEnd"/>
            <w:r w:rsidR="005713F7" w:rsidRPr="00A75AF9">
              <w:t xml:space="preserve">     </w:t>
            </w:r>
            <w:r w:rsidR="005713F7" w:rsidRPr="009C4650">
              <w:rPr>
                <w:highlight w:val="red"/>
              </w:rPr>
              <w:t xml:space="preserve">                                                 </w:t>
            </w:r>
            <w:r>
              <w:t>Наталья Леонидовна</w:t>
            </w:r>
          </w:p>
        </w:tc>
        <w:tc>
          <w:tcPr>
            <w:tcW w:w="5637" w:type="dxa"/>
          </w:tcPr>
          <w:p w:rsidR="001A4072" w:rsidRDefault="001A4072" w:rsidP="007F2911">
            <w:pPr>
              <w:jc w:val="both"/>
            </w:pPr>
          </w:p>
          <w:p w:rsidR="001A4072" w:rsidRPr="004A2616" w:rsidRDefault="001A4072" w:rsidP="00A75AF9">
            <w:pPr>
              <w:jc w:val="both"/>
            </w:pPr>
            <w:r>
              <w:t xml:space="preserve">- </w:t>
            </w:r>
            <w:r w:rsidR="00A75AF9">
              <w:t>Мастер</w:t>
            </w:r>
            <w:r>
              <w:t xml:space="preserve"> МУП ЖКХ «Юго-Восточный»</w:t>
            </w:r>
          </w:p>
        </w:tc>
      </w:tr>
    </w:tbl>
    <w:p w:rsidR="001A4072" w:rsidRDefault="001A4072" w:rsidP="001A4072">
      <w:pPr>
        <w:jc w:val="right"/>
      </w:pPr>
    </w:p>
    <w:sectPr w:rsidR="001A4072" w:rsidSect="00C27713">
      <w:headerReference w:type="even" r:id="rId9"/>
      <w:pgSz w:w="11909" w:h="16834"/>
      <w:pgMar w:top="567" w:right="737" w:bottom="568" w:left="1531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22C" w:rsidRDefault="0053622C">
      <w:r>
        <w:separator/>
      </w:r>
    </w:p>
  </w:endnote>
  <w:endnote w:type="continuationSeparator" w:id="0">
    <w:p w:rsidR="0053622C" w:rsidRDefault="0053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22C" w:rsidRDefault="0053622C">
      <w:r>
        <w:separator/>
      </w:r>
    </w:p>
  </w:footnote>
  <w:footnote w:type="continuationSeparator" w:id="0">
    <w:p w:rsidR="0053622C" w:rsidRDefault="00536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F93" w:rsidRDefault="00746962" w:rsidP="0067357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95F9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95F93" w:rsidRDefault="00D95F9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1195"/>
    <w:rsid w:val="00000327"/>
    <w:rsid w:val="00011805"/>
    <w:rsid w:val="000140E6"/>
    <w:rsid w:val="00025902"/>
    <w:rsid w:val="00033C22"/>
    <w:rsid w:val="0004292E"/>
    <w:rsid w:val="0004402A"/>
    <w:rsid w:val="000536A7"/>
    <w:rsid w:val="0005581D"/>
    <w:rsid w:val="00061FE4"/>
    <w:rsid w:val="000655D9"/>
    <w:rsid w:val="000703B4"/>
    <w:rsid w:val="00070A3A"/>
    <w:rsid w:val="00070C3E"/>
    <w:rsid w:val="00073E4C"/>
    <w:rsid w:val="00080C5A"/>
    <w:rsid w:val="0008728E"/>
    <w:rsid w:val="00095C54"/>
    <w:rsid w:val="000979EC"/>
    <w:rsid w:val="000A1F92"/>
    <w:rsid w:val="000B0CAE"/>
    <w:rsid w:val="000B19A0"/>
    <w:rsid w:val="000C0849"/>
    <w:rsid w:val="000D4DE7"/>
    <w:rsid w:val="001016F2"/>
    <w:rsid w:val="00101B45"/>
    <w:rsid w:val="00104D00"/>
    <w:rsid w:val="00112407"/>
    <w:rsid w:val="00132252"/>
    <w:rsid w:val="00141195"/>
    <w:rsid w:val="00142E66"/>
    <w:rsid w:val="0014340D"/>
    <w:rsid w:val="00154DD6"/>
    <w:rsid w:val="0016022F"/>
    <w:rsid w:val="00165606"/>
    <w:rsid w:val="00167926"/>
    <w:rsid w:val="00174AC0"/>
    <w:rsid w:val="00175404"/>
    <w:rsid w:val="001763AF"/>
    <w:rsid w:val="001A1592"/>
    <w:rsid w:val="001A3256"/>
    <w:rsid w:val="001A4072"/>
    <w:rsid w:val="001B3450"/>
    <w:rsid w:val="001C78E7"/>
    <w:rsid w:val="001D7576"/>
    <w:rsid w:val="001E1051"/>
    <w:rsid w:val="001F22C3"/>
    <w:rsid w:val="001F74E9"/>
    <w:rsid w:val="002013B6"/>
    <w:rsid w:val="002115B3"/>
    <w:rsid w:val="002210DD"/>
    <w:rsid w:val="00227AFA"/>
    <w:rsid w:val="002334FE"/>
    <w:rsid w:val="0023413A"/>
    <w:rsid w:val="00235437"/>
    <w:rsid w:val="00235702"/>
    <w:rsid w:val="0025359A"/>
    <w:rsid w:val="00256F77"/>
    <w:rsid w:val="00264F89"/>
    <w:rsid w:val="00272806"/>
    <w:rsid w:val="00274327"/>
    <w:rsid w:val="002A217D"/>
    <w:rsid w:val="002A4FE5"/>
    <w:rsid w:val="002B65C0"/>
    <w:rsid w:val="002B6655"/>
    <w:rsid w:val="002B6E06"/>
    <w:rsid w:val="002E41F0"/>
    <w:rsid w:val="002E72D6"/>
    <w:rsid w:val="002F6B6D"/>
    <w:rsid w:val="003100D0"/>
    <w:rsid w:val="00310AE2"/>
    <w:rsid w:val="00324074"/>
    <w:rsid w:val="00326F2A"/>
    <w:rsid w:val="00332358"/>
    <w:rsid w:val="00332EDE"/>
    <w:rsid w:val="0033618D"/>
    <w:rsid w:val="00337EAB"/>
    <w:rsid w:val="00354A1A"/>
    <w:rsid w:val="0036662B"/>
    <w:rsid w:val="0037146F"/>
    <w:rsid w:val="00376C68"/>
    <w:rsid w:val="003924C9"/>
    <w:rsid w:val="003A111F"/>
    <w:rsid w:val="003A18A1"/>
    <w:rsid w:val="003B54C4"/>
    <w:rsid w:val="003B5C17"/>
    <w:rsid w:val="003C6AE8"/>
    <w:rsid w:val="003D1E7F"/>
    <w:rsid w:val="003D7E58"/>
    <w:rsid w:val="003E100E"/>
    <w:rsid w:val="003E36F4"/>
    <w:rsid w:val="004146A3"/>
    <w:rsid w:val="004229B2"/>
    <w:rsid w:val="00426535"/>
    <w:rsid w:val="004278B5"/>
    <w:rsid w:val="00431089"/>
    <w:rsid w:val="00446558"/>
    <w:rsid w:val="00450CAC"/>
    <w:rsid w:val="00456581"/>
    <w:rsid w:val="0047094A"/>
    <w:rsid w:val="004757D9"/>
    <w:rsid w:val="00481D4F"/>
    <w:rsid w:val="00487CC4"/>
    <w:rsid w:val="00490B84"/>
    <w:rsid w:val="004A317B"/>
    <w:rsid w:val="004C3EFF"/>
    <w:rsid w:val="004C4EC5"/>
    <w:rsid w:val="004D2307"/>
    <w:rsid w:val="004D4B7C"/>
    <w:rsid w:val="004D77B3"/>
    <w:rsid w:val="004E336D"/>
    <w:rsid w:val="004E6BD8"/>
    <w:rsid w:val="004E7147"/>
    <w:rsid w:val="00503529"/>
    <w:rsid w:val="0051038F"/>
    <w:rsid w:val="005107BD"/>
    <w:rsid w:val="00514F03"/>
    <w:rsid w:val="0051649C"/>
    <w:rsid w:val="00535FA1"/>
    <w:rsid w:val="0053622C"/>
    <w:rsid w:val="00554394"/>
    <w:rsid w:val="00556159"/>
    <w:rsid w:val="005713F7"/>
    <w:rsid w:val="00572514"/>
    <w:rsid w:val="00572D48"/>
    <w:rsid w:val="00574F98"/>
    <w:rsid w:val="00576BEB"/>
    <w:rsid w:val="00576E56"/>
    <w:rsid w:val="005B790E"/>
    <w:rsid w:val="005C4075"/>
    <w:rsid w:val="005C7AF0"/>
    <w:rsid w:val="005E6776"/>
    <w:rsid w:val="005F38B6"/>
    <w:rsid w:val="005F481A"/>
    <w:rsid w:val="00600C11"/>
    <w:rsid w:val="006049FF"/>
    <w:rsid w:val="00615E2B"/>
    <w:rsid w:val="00622F2D"/>
    <w:rsid w:val="006251A4"/>
    <w:rsid w:val="00655759"/>
    <w:rsid w:val="00661D7F"/>
    <w:rsid w:val="006627B9"/>
    <w:rsid w:val="006721A8"/>
    <w:rsid w:val="00673574"/>
    <w:rsid w:val="006741D7"/>
    <w:rsid w:val="006742AF"/>
    <w:rsid w:val="006770B9"/>
    <w:rsid w:val="006859BF"/>
    <w:rsid w:val="006A1EF2"/>
    <w:rsid w:val="006A452E"/>
    <w:rsid w:val="006B0534"/>
    <w:rsid w:val="006B2ABF"/>
    <w:rsid w:val="006B5542"/>
    <w:rsid w:val="006C477F"/>
    <w:rsid w:val="006D13C1"/>
    <w:rsid w:val="006D308C"/>
    <w:rsid w:val="006D7F6D"/>
    <w:rsid w:val="006E46C6"/>
    <w:rsid w:val="006E5247"/>
    <w:rsid w:val="006E78E1"/>
    <w:rsid w:val="006F50D2"/>
    <w:rsid w:val="006F64F4"/>
    <w:rsid w:val="00702928"/>
    <w:rsid w:val="00723B51"/>
    <w:rsid w:val="0073047D"/>
    <w:rsid w:val="00735B30"/>
    <w:rsid w:val="00737284"/>
    <w:rsid w:val="00746962"/>
    <w:rsid w:val="00747850"/>
    <w:rsid w:val="007521F0"/>
    <w:rsid w:val="00752CFB"/>
    <w:rsid w:val="00753CCE"/>
    <w:rsid w:val="00757C28"/>
    <w:rsid w:val="00761489"/>
    <w:rsid w:val="007642C7"/>
    <w:rsid w:val="00773C2A"/>
    <w:rsid w:val="007752F6"/>
    <w:rsid w:val="007829F9"/>
    <w:rsid w:val="00790A48"/>
    <w:rsid w:val="007A3027"/>
    <w:rsid w:val="007A337B"/>
    <w:rsid w:val="007B09EE"/>
    <w:rsid w:val="007B12E1"/>
    <w:rsid w:val="007C48A7"/>
    <w:rsid w:val="007C79AF"/>
    <w:rsid w:val="007D5C99"/>
    <w:rsid w:val="007D66A4"/>
    <w:rsid w:val="007F4A24"/>
    <w:rsid w:val="007F4CEB"/>
    <w:rsid w:val="00820CBA"/>
    <w:rsid w:val="00833CFA"/>
    <w:rsid w:val="0083609C"/>
    <w:rsid w:val="00836A1F"/>
    <w:rsid w:val="0083749D"/>
    <w:rsid w:val="00843050"/>
    <w:rsid w:val="008477D5"/>
    <w:rsid w:val="008520C1"/>
    <w:rsid w:val="008558AF"/>
    <w:rsid w:val="00856BCA"/>
    <w:rsid w:val="00882311"/>
    <w:rsid w:val="00887115"/>
    <w:rsid w:val="008955A8"/>
    <w:rsid w:val="008B18A0"/>
    <w:rsid w:val="008B2F0E"/>
    <w:rsid w:val="008C01F6"/>
    <w:rsid w:val="008C7DA8"/>
    <w:rsid w:val="008D278B"/>
    <w:rsid w:val="008D71C3"/>
    <w:rsid w:val="008D7FDC"/>
    <w:rsid w:val="008E303D"/>
    <w:rsid w:val="008E457B"/>
    <w:rsid w:val="008E573A"/>
    <w:rsid w:val="008F3341"/>
    <w:rsid w:val="008F47CB"/>
    <w:rsid w:val="00906DFF"/>
    <w:rsid w:val="00915E5F"/>
    <w:rsid w:val="00922633"/>
    <w:rsid w:val="0092504D"/>
    <w:rsid w:val="00930391"/>
    <w:rsid w:val="00935068"/>
    <w:rsid w:val="009458A7"/>
    <w:rsid w:val="009517FE"/>
    <w:rsid w:val="00960DA3"/>
    <w:rsid w:val="009712AD"/>
    <w:rsid w:val="00972D6F"/>
    <w:rsid w:val="00974DA6"/>
    <w:rsid w:val="009758C4"/>
    <w:rsid w:val="0098006E"/>
    <w:rsid w:val="00992788"/>
    <w:rsid w:val="009A0E0C"/>
    <w:rsid w:val="009B1B38"/>
    <w:rsid w:val="009B7D19"/>
    <w:rsid w:val="009C179B"/>
    <w:rsid w:val="009C4650"/>
    <w:rsid w:val="009C562E"/>
    <w:rsid w:val="009C6CED"/>
    <w:rsid w:val="009D37A3"/>
    <w:rsid w:val="00A00B55"/>
    <w:rsid w:val="00A01F14"/>
    <w:rsid w:val="00A02193"/>
    <w:rsid w:val="00A06564"/>
    <w:rsid w:val="00A14D53"/>
    <w:rsid w:val="00A3519C"/>
    <w:rsid w:val="00A358F6"/>
    <w:rsid w:val="00A44300"/>
    <w:rsid w:val="00A51A6C"/>
    <w:rsid w:val="00A52AFB"/>
    <w:rsid w:val="00A55932"/>
    <w:rsid w:val="00A62B42"/>
    <w:rsid w:val="00A6410E"/>
    <w:rsid w:val="00A70D52"/>
    <w:rsid w:val="00A72D44"/>
    <w:rsid w:val="00A75AF9"/>
    <w:rsid w:val="00A84FC7"/>
    <w:rsid w:val="00A877FC"/>
    <w:rsid w:val="00A87840"/>
    <w:rsid w:val="00AA518A"/>
    <w:rsid w:val="00AB1BBE"/>
    <w:rsid w:val="00AD15F3"/>
    <w:rsid w:val="00AD412A"/>
    <w:rsid w:val="00AE32E3"/>
    <w:rsid w:val="00AE6B83"/>
    <w:rsid w:val="00AF47A5"/>
    <w:rsid w:val="00B10D31"/>
    <w:rsid w:val="00B14BE0"/>
    <w:rsid w:val="00B16A39"/>
    <w:rsid w:val="00B21157"/>
    <w:rsid w:val="00B217FE"/>
    <w:rsid w:val="00B2571C"/>
    <w:rsid w:val="00B27ABC"/>
    <w:rsid w:val="00B33B4C"/>
    <w:rsid w:val="00B3618B"/>
    <w:rsid w:val="00B449EB"/>
    <w:rsid w:val="00B50BEA"/>
    <w:rsid w:val="00B54BE7"/>
    <w:rsid w:val="00B56FAD"/>
    <w:rsid w:val="00B610A7"/>
    <w:rsid w:val="00B702E8"/>
    <w:rsid w:val="00B75EC7"/>
    <w:rsid w:val="00B87008"/>
    <w:rsid w:val="00B94C87"/>
    <w:rsid w:val="00BB4355"/>
    <w:rsid w:val="00BC2C80"/>
    <w:rsid w:val="00BC5E17"/>
    <w:rsid w:val="00BD5EB3"/>
    <w:rsid w:val="00BE225B"/>
    <w:rsid w:val="00BF17F9"/>
    <w:rsid w:val="00BF57A9"/>
    <w:rsid w:val="00C23B53"/>
    <w:rsid w:val="00C2701A"/>
    <w:rsid w:val="00C27713"/>
    <w:rsid w:val="00C345F8"/>
    <w:rsid w:val="00C359D1"/>
    <w:rsid w:val="00C47BB7"/>
    <w:rsid w:val="00C50CCE"/>
    <w:rsid w:val="00C60194"/>
    <w:rsid w:val="00C9605E"/>
    <w:rsid w:val="00C96742"/>
    <w:rsid w:val="00CA45A4"/>
    <w:rsid w:val="00CC0B59"/>
    <w:rsid w:val="00CD74BE"/>
    <w:rsid w:val="00CE2348"/>
    <w:rsid w:val="00CE7EC0"/>
    <w:rsid w:val="00CF0A13"/>
    <w:rsid w:val="00CF0BD2"/>
    <w:rsid w:val="00D01B16"/>
    <w:rsid w:val="00D05056"/>
    <w:rsid w:val="00D12649"/>
    <w:rsid w:val="00D13B06"/>
    <w:rsid w:val="00D20BCF"/>
    <w:rsid w:val="00D40137"/>
    <w:rsid w:val="00D422EE"/>
    <w:rsid w:val="00D56B18"/>
    <w:rsid w:val="00D72A2D"/>
    <w:rsid w:val="00D8769A"/>
    <w:rsid w:val="00D9062D"/>
    <w:rsid w:val="00D90DBC"/>
    <w:rsid w:val="00D9500A"/>
    <w:rsid w:val="00D95F93"/>
    <w:rsid w:val="00D97206"/>
    <w:rsid w:val="00DB5BA2"/>
    <w:rsid w:val="00DC3277"/>
    <w:rsid w:val="00DC4FB7"/>
    <w:rsid w:val="00DD0D15"/>
    <w:rsid w:val="00DD0F3C"/>
    <w:rsid w:val="00DD0F4E"/>
    <w:rsid w:val="00DE49B9"/>
    <w:rsid w:val="00DF7247"/>
    <w:rsid w:val="00E00005"/>
    <w:rsid w:val="00E11B36"/>
    <w:rsid w:val="00E207C1"/>
    <w:rsid w:val="00E2294E"/>
    <w:rsid w:val="00E23920"/>
    <w:rsid w:val="00E32974"/>
    <w:rsid w:val="00E347C7"/>
    <w:rsid w:val="00E35741"/>
    <w:rsid w:val="00E45061"/>
    <w:rsid w:val="00E77E46"/>
    <w:rsid w:val="00E80242"/>
    <w:rsid w:val="00E8260D"/>
    <w:rsid w:val="00EA0D6C"/>
    <w:rsid w:val="00EA6D83"/>
    <w:rsid w:val="00EB2763"/>
    <w:rsid w:val="00EC2E3F"/>
    <w:rsid w:val="00EC3B0B"/>
    <w:rsid w:val="00ED6870"/>
    <w:rsid w:val="00EE65CB"/>
    <w:rsid w:val="00EF4D59"/>
    <w:rsid w:val="00F34C2D"/>
    <w:rsid w:val="00F37DE7"/>
    <w:rsid w:val="00F51AA8"/>
    <w:rsid w:val="00F62B3E"/>
    <w:rsid w:val="00F72D57"/>
    <w:rsid w:val="00F73BAB"/>
    <w:rsid w:val="00F75306"/>
    <w:rsid w:val="00F82806"/>
    <w:rsid w:val="00F91E2B"/>
    <w:rsid w:val="00F96BD3"/>
    <w:rsid w:val="00F97DBC"/>
    <w:rsid w:val="00FA00C8"/>
    <w:rsid w:val="00FA030E"/>
    <w:rsid w:val="00FB3CAA"/>
    <w:rsid w:val="00FD10BF"/>
    <w:rsid w:val="00FD7764"/>
    <w:rsid w:val="00FE21CE"/>
    <w:rsid w:val="00FE3707"/>
    <w:rsid w:val="00FE44ED"/>
    <w:rsid w:val="00FF3E85"/>
    <w:rsid w:val="00F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481A"/>
    <w:rPr>
      <w:sz w:val="24"/>
      <w:szCs w:val="24"/>
    </w:rPr>
  </w:style>
  <w:style w:type="paragraph" w:styleId="1">
    <w:name w:val="heading 1"/>
    <w:basedOn w:val="a"/>
    <w:next w:val="a"/>
    <w:qFormat/>
    <w:rsid w:val="005F481A"/>
    <w:pPr>
      <w:keepNext/>
      <w:keepLines/>
      <w:tabs>
        <w:tab w:val="left" w:pos="4180"/>
      </w:tabs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481A"/>
    <w:pPr>
      <w:jc w:val="center"/>
    </w:pPr>
    <w:rPr>
      <w:b/>
      <w:sz w:val="28"/>
      <w:szCs w:val="20"/>
    </w:rPr>
  </w:style>
  <w:style w:type="paragraph" w:styleId="3">
    <w:name w:val="Body Text 3"/>
    <w:basedOn w:val="a"/>
    <w:rsid w:val="005F481A"/>
    <w:pPr>
      <w:jc w:val="center"/>
    </w:pPr>
    <w:rPr>
      <w:b/>
      <w:sz w:val="32"/>
      <w:szCs w:val="20"/>
    </w:rPr>
  </w:style>
  <w:style w:type="paragraph" w:styleId="a5">
    <w:name w:val="header"/>
    <w:basedOn w:val="a"/>
    <w:rsid w:val="005F481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2">
    <w:name w:val="Body Text 2"/>
    <w:basedOn w:val="a"/>
    <w:rsid w:val="005F481A"/>
    <w:rPr>
      <w:sz w:val="28"/>
    </w:rPr>
  </w:style>
  <w:style w:type="paragraph" w:styleId="a6">
    <w:name w:val="Balloon Text"/>
    <w:basedOn w:val="a"/>
    <w:semiHidden/>
    <w:rsid w:val="00DB5BA2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11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FF5C02"/>
    <w:rPr>
      <w:color w:val="0000FF"/>
      <w:u w:val="single"/>
    </w:rPr>
  </w:style>
  <w:style w:type="character" w:styleId="a9">
    <w:name w:val="page number"/>
    <w:basedOn w:val="a0"/>
    <w:rsid w:val="003B5C17"/>
  </w:style>
  <w:style w:type="paragraph" w:styleId="aa">
    <w:name w:val="footer"/>
    <w:basedOn w:val="a"/>
    <w:rsid w:val="003B5C17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basedOn w:val="a0"/>
    <w:link w:val="a3"/>
    <w:rsid w:val="008E303D"/>
    <w:rPr>
      <w:b/>
      <w:sz w:val="28"/>
    </w:rPr>
  </w:style>
  <w:style w:type="character" w:customStyle="1" w:styleId="ab">
    <w:name w:val="Гипертекстовая ссылка"/>
    <w:basedOn w:val="a0"/>
    <w:uiPriority w:val="99"/>
    <w:rsid w:val="00B3618B"/>
    <w:rPr>
      <w:color w:val="008000"/>
    </w:rPr>
  </w:style>
  <w:style w:type="paragraph" w:styleId="ac">
    <w:name w:val="List Paragraph"/>
    <w:basedOn w:val="a"/>
    <w:uiPriority w:val="34"/>
    <w:qFormat/>
    <w:rsid w:val="00572D48"/>
    <w:pPr>
      <w:ind w:left="720"/>
      <w:contextualSpacing/>
    </w:pPr>
  </w:style>
  <w:style w:type="paragraph" w:customStyle="1" w:styleId="p">
    <w:name w:val="p"/>
    <w:basedOn w:val="a"/>
    <w:rsid w:val="006B053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B05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3CFB22A-5F50-46C0-A1DC-BCEF3B0C9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1902</Words>
  <Characters>10846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Administraciya</Company>
  <LinksUpToDate>false</LinksUpToDate>
  <CharactersWithSpaces>12723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Mashburo</dc:creator>
  <cp:keywords/>
  <dc:description/>
  <cp:lastModifiedBy>user</cp:lastModifiedBy>
  <cp:revision>12</cp:revision>
  <cp:lastPrinted>2016-08-23T03:24:00Z</cp:lastPrinted>
  <dcterms:created xsi:type="dcterms:W3CDTF">2015-09-22T09:10:00Z</dcterms:created>
  <dcterms:modified xsi:type="dcterms:W3CDTF">2016-08-23T03:24:00Z</dcterms:modified>
</cp:coreProperties>
</file>