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17" w:after="0"/>
        <w:ind w:left="773" w:right="1341" w:hanging="0"/>
        <w:jc w:val="center"/>
        <w:rPr>
          <w:b/>
          <w:b/>
          <w:sz w:val="36"/>
        </w:rPr>
      </w:pPr>
      <w:bookmarkStart w:id="0" w:name="ПАМЯТКА_(2)"/>
      <w:bookmarkEnd w:id="0"/>
      <w: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5553710</wp:posOffset>
            </wp:positionH>
            <wp:positionV relativeFrom="paragraph">
              <wp:posOffset>-435610</wp:posOffset>
            </wp:positionV>
            <wp:extent cx="1644015" cy="2023110"/>
            <wp:effectExtent l="0" t="0" r="0" b="0"/>
            <wp:wrapNone/>
            <wp:docPr id="1" name="image1.jpeg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  <w:sz w:val="36"/>
        </w:rPr>
        <w:t>П</w:t>
      </w:r>
      <w:r>
        <w:rPr>
          <w:b/>
          <w:color w:val="FF0000"/>
          <w:spacing w:val="-2"/>
          <w:sz w:val="36"/>
        </w:rPr>
        <w:t>АМЯТКА</w:t>
      </w:r>
    </w:p>
    <w:p>
      <w:pPr>
        <w:pStyle w:val="Normal"/>
        <w:spacing w:before="4" w:after="0"/>
        <w:ind w:left="773" w:right="1344" w:hanging="0"/>
        <w:jc w:val="center"/>
        <w:rPr>
          <w:b/>
          <w:b/>
          <w:sz w:val="36"/>
        </w:rPr>
      </w:pPr>
      <w:bookmarkStart w:id="1" w:name="ПО_ПОЖАРНОЙ_БЕЗОПАСНОСТИ_В_ЛЕТНИЙ_ПЕРИОД"/>
      <w:bookmarkEnd w:id="1"/>
      <w:r>
        <w:rPr>
          <w:b/>
          <w:color w:val="FF0000"/>
          <w:sz w:val="36"/>
        </w:rPr>
        <w:t>ПО</w:t>
      </w:r>
      <w:r>
        <w:rPr>
          <w:b/>
          <w:color w:val="FF0000"/>
          <w:spacing w:val="-16"/>
          <w:sz w:val="36"/>
        </w:rPr>
        <w:t xml:space="preserve"> </w:t>
      </w:r>
      <w:r>
        <w:rPr>
          <w:b/>
          <w:color w:val="FF0000"/>
          <w:sz w:val="36"/>
        </w:rPr>
        <w:t>ПОЖАРНОЙ</w:t>
      </w:r>
      <w:r>
        <w:rPr>
          <w:b/>
          <w:color w:val="FF0000"/>
          <w:spacing w:val="-16"/>
          <w:sz w:val="36"/>
        </w:rPr>
        <w:t xml:space="preserve"> </w:t>
      </w:r>
      <w:r>
        <w:rPr>
          <w:b/>
          <w:color w:val="FF0000"/>
          <w:sz w:val="36"/>
        </w:rPr>
        <w:t>БЕЗОПАСНОСТИ</w:t>
      </w:r>
      <w:r>
        <w:rPr>
          <w:b/>
          <w:color w:val="FF0000"/>
          <w:spacing w:val="-17"/>
          <w:sz w:val="36"/>
        </w:rPr>
        <w:t xml:space="preserve"> </w:t>
      </w:r>
      <w:r>
        <w:rPr>
          <w:b/>
          <w:color w:val="FF0000"/>
          <w:sz w:val="36"/>
        </w:rPr>
        <w:t>В</w:t>
      </w:r>
      <w:r>
        <w:rPr>
          <w:b/>
          <w:color w:val="FF0000"/>
          <w:spacing w:val="-11"/>
          <w:sz w:val="36"/>
        </w:rPr>
        <w:t xml:space="preserve"> </w:t>
      </w:r>
      <w:r>
        <w:rPr>
          <w:b/>
          <w:color w:val="FF0000"/>
          <w:sz w:val="36"/>
        </w:rPr>
        <w:t xml:space="preserve">ЛЕТНИЙ </w:t>
      </w:r>
      <w:r>
        <w:rPr>
          <w:b/>
          <w:color w:val="FF0000"/>
          <w:spacing w:val="-2"/>
          <w:sz w:val="36"/>
        </w:rPr>
        <w:t>ПЕРИОД</w:t>
      </w:r>
    </w:p>
    <w:p>
      <w:pPr>
        <w:pStyle w:val="Normal"/>
        <w:spacing w:before="4" w:after="0"/>
        <w:ind w:left="773" w:right="1344" w:hanging="0"/>
        <w:jc w:val="center"/>
        <w:rPr>
          <w:b/>
          <w:b/>
          <w:sz w:val="36"/>
        </w:rPr>
      </w:pPr>
      <w:r>
        <w:rPr/>
      </w:r>
    </w:p>
    <w:p>
      <w:pPr>
        <w:pStyle w:val="Style15"/>
        <w:ind w:left="119" w:right="690" w:hanging="0"/>
        <w:jc w:val="both"/>
        <w:rPr/>
      </w:pPr>
      <w:r>
        <w:rPr/>
        <w:t>Массовые пожары в лесах могут возникать в жаркую и засушливую погоду</w:t>
      </w:r>
      <w:r>
        <w:rPr>
          <w:spacing w:val="80"/>
          <w:w w:val="150"/>
        </w:rPr>
        <w:t xml:space="preserve"> </w:t>
      </w:r>
      <w:r>
        <w:rPr/>
        <w:t>от ударов молний, неосторожного обращения с огнем, очистки поверхности земли выжигом сухой травы и других причин.</w:t>
      </w:r>
    </w:p>
    <w:p>
      <w:pPr>
        <w:pStyle w:val="Style15"/>
        <w:ind w:left="119" w:right="683" w:hanging="0"/>
        <w:jc w:val="both"/>
        <w:rPr/>
      </w:pPr>
      <w:r>
        <w:rPr/>
        <w:t>Наиболее часто в лесных массивах возникают низовые пожары, при которых выгорают лесная подстилка, подрост и подлесок, травянисто- кустарничковый покров, валежник, корневища деревьев и т.п. В засушливый период при ветре могут возникать верховые пожары, при которых огонь распространяется также и по кронам деревьев, преимущественно хвойных пород. Скорость распространения низового пожара от 0,1 до 3 метров в минуту,</w:t>
      </w:r>
      <w:r>
        <w:rPr>
          <w:spacing w:val="40"/>
        </w:rPr>
        <w:t xml:space="preserve">  </w:t>
      </w:r>
      <w:r>
        <w:rPr/>
        <w:t xml:space="preserve">а верхового – до 100 м в минуту по направлению ветра. При горении корней растений могут возникать подземные пожары, распространяющиеся в разные стороны. </w:t>
      </w:r>
    </w:p>
    <w:p>
      <w:pPr>
        <w:pStyle w:val="Style15"/>
        <w:spacing w:before="8" w:after="0"/>
        <w:ind w:left="0" w:hanging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19" w:before="1" w:after="0"/>
        <w:ind w:left="2083" w:hanging="0"/>
        <w:jc w:val="both"/>
        <w:rPr>
          <w:b/>
          <w:b/>
          <w:sz w:val="28"/>
        </w:rPr>
      </w:pPr>
      <w:bookmarkStart w:id="2" w:name="Если_вы_оказались_вблизи_лесного_пожара"/>
      <w:bookmarkEnd w:id="2"/>
      <w:r>
        <w:rPr>
          <w:b/>
          <w:color w:val="FF0000"/>
          <w:sz w:val="28"/>
        </w:rPr>
        <w:t>Если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вы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оказались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вблизи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лесного</w:t>
      </w:r>
      <w:r>
        <w:rPr>
          <w:b/>
          <w:color w:val="FF0000"/>
          <w:spacing w:val="-9"/>
          <w:sz w:val="28"/>
        </w:rPr>
        <w:t xml:space="preserve"> </w:t>
      </w:r>
      <w:r>
        <w:rPr>
          <w:b/>
          <w:color w:val="FF0000"/>
          <w:spacing w:val="-2"/>
          <w:sz w:val="28"/>
        </w:rPr>
        <w:t>пожара</w:t>
      </w:r>
    </w:p>
    <w:p>
      <w:pPr>
        <w:pStyle w:val="Normal"/>
        <w:spacing w:lineRule="exact" w:line="319" w:before="1" w:after="0"/>
        <w:ind w:left="2083" w:hanging="0"/>
        <w:jc w:val="both"/>
        <w:rPr>
          <w:b/>
          <w:b/>
          <w:sz w:val="28"/>
        </w:rPr>
      </w:pPr>
      <w:r>
        <w:rPr/>
      </w:r>
    </w:p>
    <w:p>
      <w:pPr>
        <w:pStyle w:val="Style15"/>
        <w:ind w:left="119" w:right="700" w:hanging="0"/>
        <w:jc w:val="both"/>
        <w:rPr/>
      </w:pPr>
      <w:r>
        <w:rPr/>
        <w:t>Если</w:t>
      </w:r>
      <w:r>
        <w:rPr>
          <w:spacing w:val="-3"/>
        </w:rPr>
        <w:t xml:space="preserve"> </w:t>
      </w:r>
      <w:r>
        <w:rPr/>
        <w:t>вы</w:t>
      </w:r>
      <w:r>
        <w:rPr>
          <w:spacing w:val="-3"/>
        </w:rPr>
        <w:t xml:space="preserve"> </w:t>
      </w:r>
      <w:r>
        <w:rPr/>
        <w:t>оказались</w:t>
      </w:r>
      <w:r>
        <w:rPr>
          <w:spacing w:val="-5"/>
        </w:rPr>
        <w:t xml:space="preserve"> </w:t>
      </w:r>
      <w:r>
        <w:rPr/>
        <w:t>вблизи</w:t>
      </w:r>
      <w:r>
        <w:rPr>
          <w:spacing w:val="-3"/>
        </w:rPr>
        <w:t xml:space="preserve"> </w:t>
      </w:r>
      <w:r>
        <w:rPr/>
        <w:t>очага</w:t>
      </w:r>
      <w:r>
        <w:rPr>
          <w:spacing w:val="-2"/>
        </w:rPr>
        <w:t xml:space="preserve"> </w:t>
      </w:r>
      <w:r>
        <w:rPr/>
        <w:t>пожара в</w:t>
      </w:r>
      <w:r>
        <w:rPr>
          <w:spacing w:val="-4"/>
        </w:rPr>
        <w:t xml:space="preserve"> </w:t>
      </w:r>
      <w:r>
        <w:rPr/>
        <w:t>лесу</w:t>
      </w:r>
      <w:r>
        <w:rPr>
          <w:spacing w:val="-7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на торфянике, немедленно предупредите</w:t>
      </w:r>
      <w:r>
        <w:rPr>
          <w:spacing w:val="40"/>
        </w:rPr>
        <w:t xml:space="preserve"> </w:t>
      </w:r>
      <w:r>
        <w:rPr/>
        <w:t>всех</w:t>
      </w:r>
      <w:r>
        <w:rPr>
          <w:spacing w:val="40"/>
        </w:rPr>
        <w:t xml:space="preserve"> </w:t>
      </w:r>
      <w:r>
        <w:rPr/>
        <w:t>находящихся</w:t>
      </w:r>
      <w:r>
        <w:rPr>
          <w:spacing w:val="40"/>
        </w:rPr>
        <w:t xml:space="preserve"> </w:t>
      </w:r>
      <w:r>
        <w:rPr/>
        <w:t>поблизости</w:t>
      </w:r>
      <w:r>
        <w:rPr>
          <w:spacing w:val="40"/>
        </w:rPr>
        <w:t xml:space="preserve"> </w:t>
      </w:r>
      <w:r>
        <w:rPr/>
        <w:t>людей</w:t>
      </w:r>
      <w:r>
        <w:rPr>
          <w:spacing w:val="40"/>
        </w:rPr>
        <w:t xml:space="preserve"> </w:t>
      </w:r>
      <w:r>
        <w:rPr/>
        <w:t>о</w:t>
      </w:r>
      <w:r>
        <w:rPr>
          <w:spacing w:val="40"/>
        </w:rPr>
        <w:t xml:space="preserve"> </w:t>
      </w:r>
      <w:r>
        <w:rPr/>
        <w:t>необходимости выхода</w:t>
      </w:r>
      <w:r>
        <w:rPr>
          <w:spacing w:val="80"/>
        </w:rPr>
        <w:t xml:space="preserve"> </w:t>
      </w:r>
      <w:r>
        <w:rPr/>
        <w:t>из опасной зоны. Организуйте их выход на дорогу или просеку, широкую поляну, к берегу реки или водоема, в поле;</w:t>
      </w:r>
    </w:p>
    <w:p>
      <w:pPr>
        <w:pStyle w:val="Style15"/>
        <w:ind w:left="119" w:right="698" w:hanging="0"/>
        <w:jc w:val="both"/>
        <w:rPr/>
      </w:pPr>
      <w:r>
        <w:rPr/>
        <w:t>Выходите из опасной зоны быстро, перпендикулярно к направлению движения огня. Идите, пригибаясь</w:t>
      </w:r>
      <w:r>
        <w:rPr>
          <w:spacing w:val="-4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земле. Если</w:t>
      </w:r>
      <w:r>
        <w:rPr>
          <w:spacing w:val="-2"/>
        </w:rPr>
        <w:t xml:space="preserve"> </w:t>
      </w:r>
      <w:r>
        <w:rPr/>
        <w:t>невозможно</w:t>
      </w:r>
      <w:r>
        <w:rPr>
          <w:spacing w:val="-2"/>
        </w:rPr>
        <w:t xml:space="preserve"> </w:t>
      </w:r>
      <w:r>
        <w:rPr/>
        <w:t>уйти</w:t>
      </w:r>
      <w:r>
        <w:rPr>
          <w:spacing w:val="-2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пожара, войдите</w:t>
      </w:r>
      <w:r>
        <w:rPr>
          <w:spacing w:val="40"/>
        </w:rPr>
        <w:t xml:space="preserve"> </w:t>
      </w:r>
      <w:r>
        <w:rPr/>
        <w:t>в водоем или накройтесь мокрой одеждой;</w:t>
      </w:r>
    </w:p>
    <w:p>
      <w:pPr>
        <w:pStyle w:val="Style15"/>
        <w:ind w:left="119" w:right="688" w:hanging="0"/>
        <w:jc w:val="both"/>
        <w:rPr/>
      </w:pPr>
      <w:r>
        <w:rPr/>
        <w:t>Выйдя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открытое</w:t>
      </w:r>
      <w:r>
        <w:rPr>
          <w:spacing w:val="-3"/>
        </w:rPr>
        <w:t xml:space="preserve"> </w:t>
      </w:r>
      <w:r>
        <w:rPr/>
        <w:t>пространство</w:t>
      </w:r>
      <w:r>
        <w:rPr>
          <w:spacing w:val="-3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поляну</w:t>
      </w:r>
      <w:r>
        <w:rPr>
          <w:spacing w:val="-8"/>
        </w:rPr>
        <w:t xml:space="preserve"> </w:t>
      </w:r>
      <w:r>
        <w:rPr/>
        <w:t>дышите</w:t>
      </w:r>
      <w:r>
        <w:rPr>
          <w:spacing w:val="-3"/>
        </w:rPr>
        <w:t xml:space="preserve"> </w:t>
      </w:r>
      <w:r>
        <w:rPr/>
        <w:t>воздухом</w:t>
      </w:r>
      <w:r>
        <w:rPr>
          <w:spacing w:val="-3"/>
        </w:rPr>
        <w:t xml:space="preserve"> </w:t>
      </w:r>
      <w:r>
        <w:rPr/>
        <w:t>возле</w:t>
      </w:r>
      <w:r>
        <w:rPr>
          <w:spacing w:val="-2"/>
        </w:rPr>
        <w:t xml:space="preserve"> </w:t>
      </w:r>
      <w:r>
        <w:rPr/>
        <w:t xml:space="preserve">земли – там он менее задымлен, рот и нос при этом прикройте ватно-марлевой </w:t>
      </w:r>
      <w:r>
        <w:rPr>
          <w:spacing w:val="-2"/>
        </w:rPr>
        <w:t>повязкой;</w:t>
      </w:r>
    </w:p>
    <w:p>
      <w:pPr>
        <w:pStyle w:val="Style15"/>
        <w:ind w:left="119" w:right="684" w:hanging="0"/>
        <w:jc w:val="both"/>
        <w:rPr/>
      </w:pPr>
      <w:r>
        <w:rPr/>
        <w:t>Помните, что особую опасность для жизни и здоровья людей на пожарах представляет воздействие на их организм дымовых газов, содержащих токсичные продукты горения и разложения веществ и материалов;</w:t>
      </w:r>
    </w:p>
    <w:p>
      <w:pPr>
        <w:pStyle w:val="Style15"/>
        <w:tabs>
          <w:tab w:val="clear" w:pos="720"/>
          <w:tab w:val="left" w:pos="1405" w:leader="none"/>
          <w:tab w:val="left" w:pos="2550" w:leader="none"/>
          <w:tab w:val="left" w:pos="2905" w:leader="none"/>
          <w:tab w:val="left" w:pos="4627" w:leader="none"/>
          <w:tab w:val="left" w:pos="5883" w:leader="none"/>
          <w:tab w:val="left" w:pos="7198" w:leader="none"/>
          <w:tab w:val="left" w:pos="8142" w:leader="none"/>
        </w:tabs>
        <w:ind w:left="119" w:right="685" w:hanging="0"/>
        <w:rPr/>
      </w:pPr>
      <w:r>
        <w:rPr>
          <w:spacing w:val="-2"/>
        </w:rPr>
        <w:t>Примите</w:t>
      </w:r>
      <w:r>
        <w:rPr/>
        <w:tab/>
      </w:r>
      <w:r>
        <w:rPr>
          <w:spacing w:val="-2"/>
        </w:rPr>
        <w:t>участие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тушения</w:t>
      </w:r>
      <w:r>
        <w:rPr/>
        <w:tab/>
      </w:r>
      <w:r>
        <w:rPr>
          <w:spacing w:val="-2"/>
        </w:rPr>
        <w:t>пожаров:</w:t>
      </w:r>
      <w:r>
        <w:rPr/>
        <w:tab/>
      </w:r>
      <w:r>
        <w:rPr>
          <w:spacing w:val="-2"/>
        </w:rPr>
        <w:t>пламя</w:t>
      </w:r>
      <w:r>
        <w:rPr/>
        <w:tab/>
      </w:r>
      <w:r>
        <w:rPr>
          <w:spacing w:val="-2"/>
        </w:rPr>
        <w:t xml:space="preserve">небольших </w:t>
      </w:r>
      <w:r>
        <w:rPr/>
        <w:t>низовых</w:t>
      </w:r>
      <w:r>
        <w:rPr>
          <w:spacing w:val="80"/>
        </w:rPr>
        <w:t xml:space="preserve"> </w:t>
      </w:r>
      <w:r>
        <w:rPr/>
        <w:t>пожаров</w:t>
      </w:r>
      <w:r>
        <w:rPr>
          <w:spacing w:val="80"/>
        </w:rPr>
        <w:t xml:space="preserve"> </w:t>
      </w:r>
      <w:r>
        <w:rPr/>
        <w:t>можно</w:t>
      </w:r>
      <w:r>
        <w:rPr>
          <w:spacing w:val="80"/>
        </w:rPr>
        <w:t xml:space="preserve"> </w:t>
      </w:r>
      <w:r>
        <w:rPr/>
        <w:t>сбивать,</w:t>
      </w:r>
      <w:r>
        <w:rPr>
          <w:spacing w:val="80"/>
        </w:rPr>
        <w:t xml:space="preserve"> </w:t>
      </w:r>
      <w:r>
        <w:rPr/>
        <w:t>захлестывая</w:t>
      </w:r>
      <w:r>
        <w:rPr>
          <w:spacing w:val="80"/>
        </w:rPr>
        <w:t xml:space="preserve"> </w:t>
      </w:r>
      <w:r>
        <w:rPr/>
        <w:t>его</w:t>
      </w:r>
      <w:r>
        <w:rPr>
          <w:spacing w:val="80"/>
        </w:rPr>
        <w:t xml:space="preserve"> </w:t>
      </w:r>
      <w:r>
        <w:rPr/>
        <w:t>ветками</w:t>
      </w:r>
      <w:r>
        <w:rPr>
          <w:spacing w:val="80"/>
        </w:rPr>
        <w:t xml:space="preserve"> </w:t>
      </w:r>
      <w:r>
        <w:rPr/>
        <w:t>лиственных</w:t>
      </w:r>
      <w:r>
        <w:rPr>
          <w:spacing w:val="40"/>
        </w:rPr>
        <w:t xml:space="preserve"> </w:t>
      </w:r>
      <w:r>
        <w:rPr/>
        <w:t>пород,</w:t>
      </w:r>
      <w:r>
        <w:rPr>
          <w:spacing w:val="40"/>
        </w:rPr>
        <w:t xml:space="preserve"> </w:t>
      </w:r>
      <w:r>
        <w:rPr/>
        <w:t>заливая</w:t>
      </w:r>
      <w:r>
        <w:rPr>
          <w:spacing w:val="40"/>
        </w:rPr>
        <w:t xml:space="preserve"> </w:t>
      </w:r>
      <w:r>
        <w:rPr/>
        <w:t>водой,</w:t>
      </w:r>
      <w:r>
        <w:rPr>
          <w:spacing w:val="40"/>
        </w:rPr>
        <w:t xml:space="preserve"> </w:t>
      </w:r>
      <w:r>
        <w:rPr/>
        <w:t>забрасывая</w:t>
      </w:r>
      <w:r>
        <w:rPr>
          <w:spacing w:val="40"/>
        </w:rPr>
        <w:t xml:space="preserve"> </w:t>
      </w:r>
      <w:r>
        <w:rPr/>
        <w:t>влажным</w:t>
      </w:r>
      <w:r>
        <w:rPr>
          <w:spacing w:val="40"/>
        </w:rPr>
        <w:t xml:space="preserve"> </w:t>
      </w:r>
      <w:r>
        <w:rPr/>
        <w:t>грунтом,</w:t>
      </w:r>
      <w:r>
        <w:rPr>
          <w:spacing w:val="40"/>
        </w:rPr>
        <w:t xml:space="preserve"> </w:t>
      </w:r>
      <w:r>
        <w:rPr/>
        <w:t>затаптывая</w:t>
      </w:r>
      <w:r>
        <w:rPr>
          <w:spacing w:val="40"/>
        </w:rPr>
        <w:t xml:space="preserve"> </w:t>
      </w:r>
      <w:r>
        <w:rPr/>
        <w:t>ногами;</w:t>
      </w:r>
      <w:r>
        <w:rPr>
          <w:spacing w:val="80"/>
          <w:w w:val="150"/>
        </w:rPr>
        <w:t xml:space="preserve"> </w:t>
      </w:r>
      <w:r>
        <w:rPr/>
        <w:t>торфяные пожары тушат перекапыванием горящего торфа с поливкой водой; Потушив пожар, не уходите, не убедившись, что огонь не разгорится;</w:t>
      </w:r>
    </w:p>
    <w:p>
      <w:pPr>
        <w:pStyle w:val="Style15"/>
        <w:tabs>
          <w:tab w:val="clear" w:pos="720"/>
          <w:tab w:val="left" w:pos="1101" w:leader="none"/>
          <w:tab w:val="left" w:pos="2415" w:leader="none"/>
          <w:tab w:val="left" w:pos="2662" w:leader="none"/>
          <w:tab w:val="left" w:pos="2803" w:leader="none"/>
          <w:tab w:val="left" w:pos="4208" w:leader="none"/>
          <w:tab w:val="left" w:pos="4772" w:leader="none"/>
          <w:tab w:val="left" w:pos="5541" w:leader="none"/>
        </w:tabs>
        <w:spacing w:before="1" w:after="0"/>
        <w:ind w:left="119" w:right="4368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4742815</wp:posOffset>
            </wp:positionH>
            <wp:positionV relativeFrom="paragraph">
              <wp:posOffset>189865</wp:posOffset>
            </wp:positionV>
            <wp:extent cx="2644775" cy="1717040"/>
            <wp:effectExtent l="0" t="0" r="0" b="0"/>
            <wp:wrapNone/>
            <wp:docPr id="2" name="image2.png" descr="C:\Users\Teacher\Desktop\памят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:\Users\Teacher\Desktop\памятка\images (1)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осле</w:t>
      </w:r>
      <w:r>
        <w:rPr>
          <w:spacing w:val="80"/>
        </w:rPr>
        <w:t xml:space="preserve"> </w:t>
      </w:r>
      <w:r>
        <w:rPr/>
        <w:t>выхода</w:t>
      </w:r>
      <w:r>
        <w:rPr>
          <w:spacing w:val="80"/>
        </w:rPr>
        <w:t xml:space="preserve"> </w:t>
      </w:r>
      <w:r>
        <w:rPr/>
        <w:t>из</w:t>
      </w:r>
      <w:r>
        <w:rPr>
          <w:spacing w:val="80"/>
        </w:rPr>
        <w:t xml:space="preserve"> </w:t>
      </w:r>
      <w:r>
        <w:rPr/>
        <w:t>зоны</w:t>
      </w:r>
      <w:r>
        <w:rPr>
          <w:spacing w:val="80"/>
        </w:rPr>
        <w:t xml:space="preserve"> </w:t>
      </w:r>
      <w:r>
        <w:rPr/>
        <w:t>пожара</w:t>
      </w:r>
      <w:r>
        <w:rPr>
          <w:spacing w:val="80"/>
        </w:rPr>
        <w:t xml:space="preserve"> </w:t>
      </w:r>
      <w:r>
        <w:rPr/>
        <w:t>сообщите</w:t>
      </w:r>
      <w:r>
        <w:rPr>
          <w:spacing w:val="80"/>
        </w:rPr>
        <w:t xml:space="preserve"> </w:t>
      </w:r>
      <w:r>
        <w:rPr/>
        <w:t xml:space="preserve">о </w:t>
      </w:r>
      <w:r>
        <w:rPr>
          <w:spacing w:val="-2"/>
        </w:rPr>
        <w:t>месте,</w:t>
      </w:r>
      <w:r>
        <w:rPr/>
        <w:tab/>
      </w:r>
      <w:r>
        <w:rPr>
          <w:spacing w:val="-2"/>
        </w:rPr>
        <w:t>размерах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характере</w:t>
      </w:r>
      <w:r>
        <w:rPr/>
        <w:tab/>
      </w:r>
      <w:r>
        <w:rPr>
          <w:spacing w:val="-2"/>
        </w:rPr>
        <w:t>пожара</w:t>
      </w:r>
      <w:r>
        <w:rPr/>
        <w:tab/>
      </w:r>
      <w:r>
        <w:rPr>
          <w:spacing w:val="-10"/>
        </w:rPr>
        <w:t xml:space="preserve">в </w:t>
      </w:r>
      <w:r>
        <w:rPr>
          <w:spacing w:val="-2"/>
        </w:rPr>
        <w:t>администрацию</w:t>
      </w:r>
      <w:r>
        <w:rPr/>
        <w:tab/>
        <w:tab/>
      </w:r>
      <w:r>
        <w:rPr>
          <w:spacing w:val="-2"/>
        </w:rPr>
        <w:t>населенного</w:t>
      </w:r>
      <w:r>
        <w:rPr/>
        <w:tab/>
        <w:tab/>
      </w:r>
      <w:r>
        <w:rPr>
          <w:spacing w:val="-2"/>
        </w:rPr>
        <w:t xml:space="preserve">пункта, </w:t>
      </w:r>
      <w:r>
        <w:rPr/>
        <w:t>лесничество или противопожарную службу;</w:t>
      </w:r>
    </w:p>
    <w:p>
      <w:pPr>
        <w:pStyle w:val="Style15"/>
        <w:tabs>
          <w:tab w:val="clear" w:pos="720"/>
          <w:tab w:val="left" w:pos="1101" w:leader="none"/>
          <w:tab w:val="left" w:pos="2415" w:leader="none"/>
          <w:tab w:val="left" w:pos="2662" w:leader="none"/>
          <w:tab w:val="left" w:pos="2803" w:leader="none"/>
          <w:tab w:val="left" w:pos="4208" w:leader="none"/>
          <w:tab w:val="left" w:pos="4772" w:leader="none"/>
          <w:tab w:val="left" w:pos="5541" w:leader="none"/>
        </w:tabs>
        <w:spacing w:before="1" w:after="0"/>
        <w:ind w:left="119" w:right="4368" w:hanging="0"/>
        <w:rPr/>
      </w:pPr>
      <w:r>
        <w:rPr/>
      </w:r>
    </w:p>
    <w:p>
      <w:pPr>
        <w:pStyle w:val="Style15"/>
        <w:tabs>
          <w:tab w:val="clear" w:pos="720"/>
          <w:tab w:val="left" w:pos="1101" w:leader="none"/>
          <w:tab w:val="left" w:pos="2415" w:leader="none"/>
          <w:tab w:val="left" w:pos="2662" w:leader="none"/>
          <w:tab w:val="left" w:pos="2803" w:leader="none"/>
          <w:tab w:val="left" w:pos="4208" w:leader="none"/>
          <w:tab w:val="left" w:pos="4772" w:leader="none"/>
          <w:tab w:val="left" w:pos="5541" w:leader="none"/>
        </w:tabs>
        <w:spacing w:before="1" w:after="0"/>
        <w:ind w:left="119" w:right="4368" w:hanging="0"/>
        <w:rPr/>
      </w:pPr>
      <w:r>
        <w:rPr/>
      </w:r>
    </w:p>
    <w:p>
      <w:pPr>
        <w:pStyle w:val="Style15"/>
        <w:tabs>
          <w:tab w:val="clear" w:pos="720"/>
          <w:tab w:val="left" w:pos="1101" w:leader="none"/>
          <w:tab w:val="left" w:pos="2415" w:leader="none"/>
          <w:tab w:val="left" w:pos="2662" w:leader="none"/>
          <w:tab w:val="left" w:pos="2803" w:leader="none"/>
          <w:tab w:val="left" w:pos="4208" w:leader="none"/>
          <w:tab w:val="left" w:pos="4772" w:leader="none"/>
          <w:tab w:val="left" w:pos="5541" w:leader="none"/>
        </w:tabs>
        <w:spacing w:before="1" w:after="0"/>
        <w:ind w:left="119" w:right="4368" w:hanging="0"/>
        <w:rPr/>
      </w:pPr>
      <w:r>
        <w:rPr/>
      </w:r>
    </w:p>
    <w:p>
      <w:pPr>
        <w:pStyle w:val="Style15"/>
        <w:tabs>
          <w:tab w:val="clear" w:pos="720"/>
          <w:tab w:val="left" w:pos="1101" w:leader="none"/>
          <w:tab w:val="left" w:pos="2415" w:leader="none"/>
          <w:tab w:val="left" w:pos="2662" w:leader="none"/>
          <w:tab w:val="left" w:pos="2803" w:leader="none"/>
          <w:tab w:val="left" w:pos="4208" w:leader="none"/>
          <w:tab w:val="left" w:pos="4772" w:leader="none"/>
          <w:tab w:val="left" w:pos="5541" w:leader="none"/>
        </w:tabs>
        <w:spacing w:before="1" w:after="0"/>
        <w:ind w:left="119" w:right="4368" w:hanging="0"/>
        <w:rPr/>
      </w:pPr>
      <w:r>
        <w:rPr/>
      </w:r>
    </w:p>
    <w:p>
      <w:pPr>
        <w:pStyle w:val="Style15"/>
        <w:tabs>
          <w:tab w:val="clear" w:pos="720"/>
          <w:tab w:val="left" w:pos="1101" w:leader="none"/>
          <w:tab w:val="left" w:pos="2415" w:leader="none"/>
          <w:tab w:val="left" w:pos="2662" w:leader="none"/>
          <w:tab w:val="left" w:pos="2803" w:leader="none"/>
          <w:tab w:val="left" w:pos="4208" w:leader="none"/>
          <w:tab w:val="left" w:pos="4772" w:leader="none"/>
          <w:tab w:val="left" w:pos="5541" w:leader="none"/>
        </w:tabs>
        <w:spacing w:before="1" w:after="0"/>
        <w:ind w:left="119" w:right="4368" w:hanging="0"/>
        <w:rPr/>
      </w:pPr>
      <w:r>
        <w:rPr/>
      </w:r>
    </w:p>
    <w:p>
      <w:pPr>
        <w:pStyle w:val="Style15"/>
        <w:tabs>
          <w:tab w:val="clear" w:pos="720"/>
          <w:tab w:val="left" w:pos="1101" w:leader="none"/>
          <w:tab w:val="left" w:pos="2415" w:leader="none"/>
          <w:tab w:val="left" w:pos="2662" w:leader="none"/>
          <w:tab w:val="left" w:pos="2803" w:leader="none"/>
          <w:tab w:val="left" w:pos="4208" w:leader="none"/>
          <w:tab w:val="left" w:pos="4772" w:leader="none"/>
          <w:tab w:val="left" w:pos="5541" w:leader="none"/>
        </w:tabs>
        <w:spacing w:before="1" w:after="0"/>
        <w:ind w:left="119" w:right="4368" w:hanging="0"/>
        <w:rPr/>
      </w:pPr>
      <w:r>
        <w:rPr/>
      </w:r>
    </w:p>
    <w:sectPr>
      <w:type w:val="nextPage"/>
      <w:pgSz w:w="11906" w:h="16838"/>
      <w:pgMar w:left="1580" w:right="16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19" w:hanging="0"/>
    </w:pPr>
    <w:rPr>
      <w:sz w:val="28"/>
      <w:szCs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LibreOffice/6.4.4.2$Linux_X86_64 LibreOffice_project/40$Build-2</Application>
  <Pages>2</Pages>
  <Words>295</Words>
  <Characters>1815</Characters>
  <CharactersWithSpaces>2106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2025-02-03T23:24:00Z</dcterms:created>
  <dc:creator>Составитель: Тумасова Н.А. организатор досуга детей</dc:creator>
  <dc:description/>
  <dc:language>ru-RU</dc:language>
  <cp:lastModifiedBy/>
  <dcterms:modified xsi:type="dcterms:W3CDTF">2025-02-05T11:17:44Z</dcterms:modified>
  <cp:revision>4</cp:revision>
  <dc:subject>ГО Красноуфимск 2015</dc:subject>
  <dc:title>Памятки по пожарной безопасности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2021-02-16T00:00:00Z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2025-02-03T00:00:00Z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